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DF10A" w14:textId="77777777" w:rsidR="001304DF" w:rsidRPr="00D92809" w:rsidRDefault="001304DF" w:rsidP="001304D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bookmarkStart w:id="0" w:name="_Hlk183768316"/>
      <w:bookmarkEnd w:id="0"/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ДОГОВОР</w:t>
      </w:r>
    </w:p>
    <w:p w14:paraId="7654D409" w14:textId="3B083A30" w:rsidR="001304DF" w:rsidRPr="00D92809" w:rsidRDefault="00B46427" w:rsidP="001304D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оказ</w:t>
      </w:r>
      <w:r w:rsidR="00D92809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ания туристических услуг № </w:t>
      </w:r>
      <w:r w:rsidR="00722F47">
        <w:rPr>
          <w:rFonts w:ascii="Times New Roman" w:eastAsia="Times New Roman" w:hAnsi="Times New Roman" w:cs="Times New Roman"/>
          <w:b/>
          <w:bCs/>
          <w:color w:val="000000"/>
          <w:sz w:val="18"/>
        </w:rPr>
        <w:t>___</w:t>
      </w:r>
    </w:p>
    <w:tbl>
      <w:tblPr>
        <w:tblStyle w:val="TableNormal"/>
        <w:tblW w:w="135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6795"/>
      </w:tblGrid>
      <w:tr w:rsidR="001304DF" w:rsidRPr="00D92809" w14:paraId="697031B5" w14:textId="77777777" w:rsidTr="003801B5"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215C6" w14:textId="2ACBFFD2" w:rsidR="001304DF" w:rsidRPr="00D92809" w:rsidRDefault="001304DF" w:rsidP="003801B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rPr>
                <w:color w:val="000000"/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«</w:t>
            </w:r>
            <w:r w:rsidR="00722F47">
              <w:rPr>
                <w:color w:val="000000"/>
                <w:sz w:val="18"/>
                <w:szCs w:val="22"/>
              </w:rPr>
              <w:t>___</w:t>
            </w:r>
            <w:r w:rsidRPr="00D92809">
              <w:rPr>
                <w:color w:val="000000"/>
                <w:sz w:val="18"/>
                <w:szCs w:val="22"/>
              </w:rPr>
              <w:t>»</w:t>
            </w:r>
            <w:r w:rsidR="00D92809" w:rsidRPr="00D92809">
              <w:rPr>
                <w:color w:val="000000"/>
                <w:sz w:val="18"/>
                <w:szCs w:val="22"/>
              </w:rPr>
              <w:t xml:space="preserve"> </w:t>
            </w:r>
            <w:r w:rsidR="00722F47">
              <w:rPr>
                <w:color w:val="000000"/>
                <w:sz w:val="18"/>
                <w:szCs w:val="22"/>
              </w:rPr>
              <w:t>__</w:t>
            </w:r>
            <w:r w:rsidRPr="00D92809">
              <w:rPr>
                <w:color w:val="000000"/>
                <w:sz w:val="18"/>
                <w:szCs w:val="22"/>
              </w:rPr>
              <w:t xml:space="preserve"> 202</w:t>
            </w:r>
            <w:r w:rsidR="00653C7E">
              <w:rPr>
                <w:color w:val="000000"/>
                <w:sz w:val="18"/>
                <w:szCs w:val="22"/>
                <w:lang w:val="en-US"/>
              </w:rPr>
              <w:t xml:space="preserve">4 </w:t>
            </w:r>
            <w:r w:rsidRPr="00D92809">
              <w:rPr>
                <w:color w:val="000000"/>
                <w:sz w:val="18"/>
                <w:szCs w:val="22"/>
              </w:rPr>
              <w:t xml:space="preserve">г. </w:t>
            </w: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A3215" w14:textId="77777777" w:rsidR="001304DF" w:rsidRPr="00D92809" w:rsidRDefault="001304DF" w:rsidP="003801B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3" w:lineRule="auto"/>
              <w:jc w:val="right"/>
              <w:rPr>
                <w:color w:val="000000"/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г. Минск</w:t>
            </w:r>
          </w:p>
        </w:tc>
      </w:tr>
    </w:tbl>
    <w:p w14:paraId="19661784" w14:textId="77777777" w:rsidR="0090312F" w:rsidRPr="0036614C" w:rsidRDefault="0090312F" w:rsidP="0090312F">
      <w:pPr>
        <w:pStyle w:val="newncpi"/>
        <w:spacing w:after="0"/>
        <w:rPr>
          <w:b/>
          <w:sz w:val="18"/>
          <w:szCs w:val="18"/>
        </w:rPr>
      </w:pPr>
      <w:r w:rsidRPr="0036614C">
        <w:rPr>
          <w:b/>
          <w:bCs/>
          <w:sz w:val="18"/>
          <w:szCs w:val="18"/>
        </w:rPr>
        <w:t>Общество с ограниченной ответственностью «</w:t>
      </w:r>
      <w:proofErr w:type="spellStart"/>
      <w:r>
        <w:rPr>
          <w:b/>
          <w:bCs/>
          <w:sz w:val="18"/>
          <w:szCs w:val="18"/>
        </w:rPr>
        <w:t>Белфреш</w:t>
      </w:r>
      <w:proofErr w:type="spellEnd"/>
      <w:r w:rsidRPr="0036614C">
        <w:rPr>
          <w:b/>
          <w:bCs/>
          <w:sz w:val="18"/>
          <w:szCs w:val="18"/>
        </w:rPr>
        <w:t>»</w:t>
      </w:r>
      <w:r w:rsidRPr="0036614C">
        <w:rPr>
          <w:sz w:val="18"/>
          <w:szCs w:val="18"/>
        </w:rPr>
        <w:t>, состоящее в Реестре субъектов туристической деятельности за №</w:t>
      </w:r>
      <w:r>
        <w:rPr>
          <w:sz w:val="18"/>
          <w:szCs w:val="18"/>
        </w:rPr>
        <w:t xml:space="preserve"> </w:t>
      </w:r>
      <w:r w:rsidRPr="002A318B">
        <w:rPr>
          <w:sz w:val="18"/>
          <w:szCs w:val="18"/>
        </w:rPr>
        <w:t>191438399</w:t>
      </w:r>
      <w:r w:rsidRPr="0036614C">
        <w:rPr>
          <w:sz w:val="18"/>
          <w:szCs w:val="18"/>
        </w:rPr>
        <w:t>, именуемое в дальнейшем «</w:t>
      </w:r>
      <w:r w:rsidRPr="0036614C">
        <w:rPr>
          <w:b/>
          <w:bCs/>
          <w:sz w:val="18"/>
          <w:szCs w:val="18"/>
        </w:rPr>
        <w:t>Исполнитель</w:t>
      </w:r>
      <w:r w:rsidRPr="0036614C">
        <w:rPr>
          <w:sz w:val="18"/>
          <w:szCs w:val="18"/>
        </w:rPr>
        <w:t xml:space="preserve">», в лице </w:t>
      </w:r>
      <w:r w:rsidRPr="0036614C">
        <w:rPr>
          <w:color w:val="FF0000"/>
          <w:sz w:val="18"/>
          <w:szCs w:val="18"/>
        </w:rPr>
        <w:t xml:space="preserve">директора </w:t>
      </w:r>
      <w:r>
        <w:rPr>
          <w:color w:val="FF0000"/>
          <w:sz w:val="18"/>
          <w:szCs w:val="18"/>
        </w:rPr>
        <w:t>____________</w:t>
      </w:r>
      <w:r w:rsidRPr="00E434A1">
        <w:rPr>
          <w:bCs/>
          <w:color w:val="FF0000"/>
          <w:sz w:val="18"/>
          <w:szCs w:val="18"/>
        </w:rPr>
        <w:t>О</w:t>
      </w:r>
      <w:r>
        <w:rPr>
          <w:bCs/>
          <w:color w:val="FF0000"/>
          <w:sz w:val="18"/>
          <w:szCs w:val="18"/>
        </w:rPr>
        <w:t>ОО</w:t>
      </w:r>
      <w:r w:rsidRPr="00E434A1">
        <w:rPr>
          <w:bCs/>
          <w:color w:val="FF0000"/>
          <w:sz w:val="18"/>
          <w:szCs w:val="18"/>
        </w:rPr>
        <w:t xml:space="preserve"> «</w:t>
      </w:r>
      <w:proofErr w:type="spellStart"/>
      <w:r w:rsidRPr="00E434A1">
        <w:rPr>
          <w:bCs/>
          <w:color w:val="FF0000"/>
          <w:sz w:val="18"/>
          <w:szCs w:val="18"/>
        </w:rPr>
        <w:t>Туртила</w:t>
      </w:r>
      <w:proofErr w:type="spellEnd"/>
      <w:r w:rsidRPr="00E434A1">
        <w:rPr>
          <w:bCs/>
          <w:color w:val="FF0000"/>
          <w:sz w:val="18"/>
          <w:szCs w:val="18"/>
        </w:rPr>
        <w:t xml:space="preserve"> Бай»</w:t>
      </w:r>
      <w:r w:rsidRPr="0036614C">
        <w:rPr>
          <w:bCs/>
          <w:color w:val="FF0000"/>
          <w:sz w:val="18"/>
          <w:szCs w:val="18"/>
        </w:rPr>
        <w:t xml:space="preserve"> или специалиста по туризму </w:t>
      </w:r>
      <w:r>
        <w:rPr>
          <w:bCs/>
          <w:color w:val="FF0000"/>
          <w:sz w:val="18"/>
          <w:szCs w:val="18"/>
        </w:rPr>
        <w:t>_________________________</w:t>
      </w:r>
      <w:r w:rsidRPr="0036614C">
        <w:rPr>
          <w:b/>
          <w:bCs/>
          <w:sz w:val="18"/>
          <w:szCs w:val="18"/>
        </w:rPr>
        <w:t xml:space="preserve">, </w:t>
      </w:r>
      <w:r w:rsidRPr="0036614C">
        <w:rPr>
          <w:sz w:val="18"/>
          <w:szCs w:val="18"/>
        </w:rPr>
        <w:t xml:space="preserve">действующего на основании договора поручения №_____ от __.__.___________ </w:t>
      </w:r>
      <w:r w:rsidRPr="0090312F">
        <w:rPr>
          <w:sz w:val="18"/>
          <w:szCs w:val="18"/>
        </w:rPr>
        <w:t xml:space="preserve">и доверенности № __ от </w:t>
      </w:r>
      <w:r>
        <w:rPr>
          <w:i/>
          <w:iCs/>
          <w:sz w:val="18"/>
          <w:szCs w:val="18"/>
        </w:rPr>
        <w:t>___</w:t>
      </w:r>
      <w:r w:rsidRPr="0036614C">
        <w:rPr>
          <w:sz w:val="18"/>
          <w:szCs w:val="18"/>
        </w:rPr>
        <w:t xml:space="preserve">, с одной стороны, и </w:t>
      </w:r>
      <w:r w:rsidRPr="0036614C">
        <w:rPr>
          <w:b/>
          <w:sz w:val="18"/>
          <w:szCs w:val="18"/>
        </w:rPr>
        <w:t>________________________________________________________________________________________________</w:t>
      </w:r>
    </w:p>
    <w:p w14:paraId="7CA0DE98" w14:textId="77777777" w:rsidR="0090312F" w:rsidRPr="0036614C" w:rsidRDefault="0090312F" w:rsidP="0090312F">
      <w:pPr>
        <w:pStyle w:val="newncpi"/>
        <w:spacing w:after="0"/>
        <w:jc w:val="center"/>
        <w:rPr>
          <w:sz w:val="18"/>
          <w:szCs w:val="18"/>
        </w:rPr>
      </w:pPr>
      <w:r w:rsidRPr="0036614C">
        <w:rPr>
          <w:i/>
          <w:sz w:val="18"/>
          <w:szCs w:val="18"/>
        </w:rPr>
        <w:t xml:space="preserve">(ФИО </w:t>
      </w:r>
      <w:proofErr w:type="spellStart"/>
      <w:proofErr w:type="gramStart"/>
      <w:r w:rsidRPr="0036614C">
        <w:rPr>
          <w:i/>
          <w:sz w:val="18"/>
          <w:szCs w:val="18"/>
        </w:rPr>
        <w:t>физ.лица</w:t>
      </w:r>
      <w:proofErr w:type="spellEnd"/>
      <w:proofErr w:type="gramEnd"/>
      <w:r w:rsidRPr="0036614C">
        <w:rPr>
          <w:i/>
          <w:sz w:val="18"/>
          <w:szCs w:val="18"/>
        </w:rPr>
        <w:t xml:space="preserve">, наименование </w:t>
      </w:r>
      <w:proofErr w:type="spellStart"/>
      <w:r w:rsidRPr="0036614C">
        <w:rPr>
          <w:i/>
          <w:sz w:val="18"/>
          <w:szCs w:val="18"/>
        </w:rPr>
        <w:t>юр.лица</w:t>
      </w:r>
      <w:proofErr w:type="spellEnd"/>
      <w:r w:rsidRPr="0036614C">
        <w:rPr>
          <w:i/>
          <w:sz w:val="18"/>
          <w:szCs w:val="18"/>
        </w:rPr>
        <w:t>)</w:t>
      </w:r>
      <w:r w:rsidRPr="0036614C">
        <w:rPr>
          <w:i/>
          <w:iCs/>
          <w:sz w:val="18"/>
          <w:szCs w:val="18"/>
        </w:rPr>
        <w:t>,</w:t>
      </w:r>
    </w:p>
    <w:p w14:paraId="42885D89" w14:textId="77777777" w:rsidR="0090312F" w:rsidRPr="0036614C" w:rsidRDefault="0090312F" w:rsidP="0090312F">
      <w:pPr>
        <w:pStyle w:val="newncpi0"/>
        <w:spacing w:before="0" w:after="0" w:line="240" w:lineRule="auto"/>
        <w:rPr>
          <w:sz w:val="18"/>
          <w:szCs w:val="18"/>
        </w:rPr>
      </w:pPr>
      <w:r w:rsidRPr="0036614C">
        <w:rPr>
          <w:sz w:val="18"/>
          <w:szCs w:val="18"/>
        </w:rPr>
        <w:t xml:space="preserve">именуемый в дальнейшем </w:t>
      </w:r>
      <w:r w:rsidRPr="0036614C">
        <w:rPr>
          <w:b/>
          <w:sz w:val="18"/>
          <w:szCs w:val="18"/>
        </w:rPr>
        <w:t>Заказчик</w:t>
      </w:r>
      <w:r w:rsidRPr="0036614C">
        <w:rPr>
          <w:sz w:val="18"/>
          <w:szCs w:val="18"/>
        </w:rPr>
        <w:t>, с другой стороны, вместе именуемые сторонами, заключили настоящий договор о нижеследующем:</w:t>
      </w:r>
    </w:p>
    <w:p w14:paraId="5044F1FC" w14:textId="77777777" w:rsidR="00722F47" w:rsidRPr="0036614C" w:rsidRDefault="00722F47" w:rsidP="00722F47">
      <w:pPr>
        <w:pStyle w:val="newncpi"/>
        <w:spacing w:after="0"/>
        <w:rPr>
          <w:sz w:val="18"/>
          <w:szCs w:val="18"/>
        </w:rPr>
      </w:pPr>
    </w:p>
    <w:p w14:paraId="1207C6D3" w14:textId="3699B1CC" w:rsidR="001304DF" w:rsidRPr="00D92809" w:rsidRDefault="001304DF" w:rsidP="00DB1C25">
      <w:pPr>
        <w:pStyle w:val="il-text-alignjustify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8"/>
        </w:rPr>
      </w:pPr>
      <w:r w:rsidRPr="00D92809">
        <w:rPr>
          <w:color w:val="000000"/>
          <w:sz w:val="18"/>
        </w:rPr>
        <w:t>:</w:t>
      </w:r>
    </w:p>
    <w:p w14:paraId="69CDD1D6" w14:textId="77777777" w:rsidR="00401B7C" w:rsidRPr="00D92809" w:rsidRDefault="00401B7C" w:rsidP="00401B7C">
      <w:pPr>
        <w:widowControl w:val="0"/>
        <w:autoSpaceDE w:val="0"/>
        <w:autoSpaceDN w:val="0"/>
        <w:adjustRightInd w:val="0"/>
        <w:spacing w:after="0" w:line="273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14:paraId="6DBB7A26" w14:textId="7B10353C" w:rsidR="00D44864" w:rsidRPr="00D92809" w:rsidRDefault="00D44864" w:rsidP="00222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 </w:t>
      </w: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1.</w:t>
      </w:r>
      <w:r w:rsidR="00222A1F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ПРЕДМЕТ НАСТОЯЩЕГО ДОГОВОРА</w:t>
      </w:r>
    </w:p>
    <w:p w14:paraId="5400982C" w14:textId="1ED88C7E" w:rsidR="002B46D6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 </w:t>
      </w:r>
      <w:r w:rsidR="002B46D6" w:rsidRPr="00D92809">
        <w:rPr>
          <w:rFonts w:ascii="Times New Roman" w:eastAsia="Times New Roman" w:hAnsi="Times New Roman" w:cs="Times New Roman"/>
          <w:color w:val="000000"/>
          <w:sz w:val="18"/>
        </w:rPr>
        <w:t>1.1 Исполнитель обязуется по заданию Заказчика и в соответствии с программой туристического путешествия, согласованной Сторонами в Приложение №1, оказать туристические услуги лицам</w:t>
      </w:r>
      <w:r w:rsidR="00DD7CFF" w:rsidRPr="00D92809">
        <w:rPr>
          <w:rFonts w:ascii="Times New Roman" w:eastAsia="Times New Roman" w:hAnsi="Times New Roman" w:cs="Times New Roman"/>
          <w:color w:val="000000"/>
          <w:sz w:val="18"/>
        </w:rPr>
        <w:t>,</w:t>
      </w:r>
      <w:r w:rsidR="002B46D6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указанным в Приложении № 2 к настоящему Договору (далее - туристы), а Заказчик обязуется оплатить эти услуги в порядке и сроки, установленные настоящим Договором.</w:t>
      </w:r>
    </w:p>
    <w:p w14:paraId="3162D22C" w14:textId="3C923B4B" w:rsidR="00722F47" w:rsidRPr="0036614C" w:rsidRDefault="00722F47" w:rsidP="00722F47">
      <w:pPr>
        <w:pStyle w:val="point"/>
        <w:spacing w:beforeAutospacing="0" w:after="0" w:afterAutospacing="0"/>
        <w:ind w:firstLine="567"/>
        <w:jc w:val="both"/>
        <w:rPr>
          <w:sz w:val="18"/>
          <w:szCs w:val="18"/>
        </w:rPr>
      </w:pPr>
      <w:r w:rsidRPr="0036614C">
        <w:rPr>
          <w:sz w:val="18"/>
          <w:szCs w:val="18"/>
        </w:rPr>
        <w:t xml:space="preserve">Заказчик проинформирован, что настоящий договор Исполнитель заключает через турагента – </w:t>
      </w:r>
      <w:r w:rsidR="00B03018" w:rsidRPr="00B03018">
        <w:rPr>
          <w:bCs/>
          <w:color w:val="FF0000"/>
          <w:sz w:val="18"/>
          <w:szCs w:val="18"/>
          <w:highlight w:val="yellow"/>
        </w:rPr>
        <w:t>_________________</w:t>
      </w:r>
      <w:r w:rsidRPr="0036614C">
        <w:rPr>
          <w:bCs/>
          <w:color w:val="FF0000"/>
          <w:sz w:val="18"/>
          <w:szCs w:val="18"/>
        </w:rPr>
        <w:t xml:space="preserve"> </w:t>
      </w:r>
      <w:r w:rsidRPr="0036614C">
        <w:rPr>
          <w:sz w:val="18"/>
          <w:szCs w:val="18"/>
        </w:rPr>
        <w:t>(далее – Турагент).</w:t>
      </w:r>
    </w:p>
    <w:p w14:paraId="1A933468" w14:textId="7FFEE918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1.2. Стороны установили следующие сроки оказания туристических услуг по настоящему Договору:</w:t>
      </w:r>
    </w:p>
    <w:p w14:paraId="7E4B5EE5" w14:textId="4ABA8795" w:rsidR="009426E2" w:rsidRPr="00D92809" w:rsidRDefault="00D44864" w:rsidP="00B464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начало туристического путешествия </w:t>
      </w:r>
      <w:r w:rsidR="00722F47" w:rsidRPr="00B03018">
        <w:rPr>
          <w:rFonts w:ascii="Times New Roman" w:eastAsia="Times New Roman" w:hAnsi="Times New Roman" w:cs="Times New Roman"/>
          <w:color w:val="FF0000"/>
          <w:sz w:val="18"/>
          <w:highlight w:val="yellow"/>
        </w:rPr>
        <w:t>___________</w:t>
      </w:r>
    </w:p>
    <w:p w14:paraId="6CF22BAF" w14:textId="16A3396F" w:rsidR="009426E2" w:rsidRPr="00D92809" w:rsidRDefault="00D44864" w:rsidP="00B46427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vertAlign w:val="superscript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окончание туристического </w:t>
      </w:r>
      <w:proofErr w:type="gramStart"/>
      <w:r w:rsidRPr="00D92809">
        <w:rPr>
          <w:rFonts w:ascii="Times New Roman" w:eastAsia="Times New Roman" w:hAnsi="Times New Roman" w:cs="Times New Roman"/>
          <w:color w:val="000000"/>
          <w:sz w:val="18"/>
        </w:rPr>
        <w:t>путешествия</w:t>
      </w:r>
      <w:r w:rsidR="009426E2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D92809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722F47" w:rsidRPr="00B03018">
        <w:rPr>
          <w:rFonts w:ascii="Times New Roman" w:eastAsia="Times New Roman" w:hAnsi="Times New Roman" w:cs="Times New Roman"/>
          <w:color w:val="FF0000"/>
          <w:sz w:val="18"/>
          <w:highlight w:val="yellow"/>
        </w:rPr>
        <w:t>_</w:t>
      </w:r>
      <w:proofErr w:type="gramEnd"/>
      <w:r w:rsidR="00722F47" w:rsidRPr="00B03018">
        <w:rPr>
          <w:rFonts w:ascii="Times New Roman" w:eastAsia="Times New Roman" w:hAnsi="Times New Roman" w:cs="Times New Roman"/>
          <w:color w:val="FF0000"/>
          <w:sz w:val="18"/>
          <w:highlight w:val="yellow"/>
        </w:rPr>
        <w:t>___________</w:t>
      </w:r>
    </w:p>
    <w:p w14:paraId="7CE78128" w14:textId="02CB839C" w:rsidR="00D44864" w:rsidRPr="00D92809" w:rsidRDefault="00B46427" w:rsidP="000150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highlight w:val="yellow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1.3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. Подписанием настоящего Договора Заказчик дает свое </w:t>
      </w:r>
      <w:r w:rsidR="00D44864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однозначное согласие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на обработку своих персональных данных, в том числе</w:t>
      </w:r>
      <w:r w:rsidR="00422DDE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на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предоставлени</w:t>
      </w:r>
      <w:r w:rsidR="00422DDE" w:rsidRPr="00D92809">
        <w:rPr>
          <w:rFonts w:ascii="Times New Roman" w:eastAsia="Times New Roman" w:hAnsi="Times New Roman" w:cs="Times New Roman"/>
          <w:color w:val="000000"/>
          <w:sz w:val="18"/>
        </w:rPr>
        <w:t>е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своих персональных данных третьим лицам, в том числе Туроператору, включая трансграничную передачу на территорию стран планируемого посещения в целях оформления всех необходимых документов и обработки информации в соответствии требованиями Закона Республики Беларусь №99-З «О защите персональных данных», необходимых для предоставления туристических услуг в соответствии с программой туристического путешествия, согласованных в Приложении №1, в отношении лиц, указанных  в Приложении №2 к настоящему Договору.   Настоящее согласие Заказчика является обязательным условием оказания туристических услуг в соответствии с настоящим Договором и исключает претензии Заказчика к </w:t>
      </w:r>
      <w:r w:rsidR="00E41DDA" w:rsidRPr="00D92809">
        <w:rPr>
          <w:rFonts w:ascii="Times New Roman" w:eastAsia="Times New Roman" w:hAnsi="Times New Roman" w:cs="Times New Roman"/>
          <w:color w:val="000000"/>
          <w:sz w:val="18"/>
        </w:rPr>
        <w:t>Турагенту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или Туроператору о распространении и использовании персональных данных как самого Заказчика, так и лиц, </w:t>
      </w:r>
      <w:r w:rsidR="00DC5CC0" w:rsidRPr="00D92809">
        <w:rPr>
          <w:rFonts w:ascii="Times New Roman" w:eastAsia="Times New Roman" w:hAnsi="Times New Roman" w:cs="Times New Roman"/>
          <w:color w:val="000000"/>
          <w:sz w:val="18"/>
        </w:rPr>
        <w:t>указанных в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Приложении №2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.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14:paraId="7E73E514" w14:textId="5ADA33A3" w:rsidR="00D44864" w:rsidRPr="00D92809" w:rsidRDefault="00D44864" w:rsidP="002F0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   </w:t>
      </w:r>
    </w:p>
    <w:p w14:paraId="3F281AD0" w14:textId="25FEF767" w:rsidR="00D44864" w:rsidRPr="00D92809" w:rsidRDefault="00D44864" w:rsidP="00A71973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ОБЩИЕ УСЛОВИЯ</w:t>
      </w:r>
    </w:p>
    <w:p w14:paraId="1C3B686F" w14:textId="6B83CAB4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 2.1. В случае заключения настоящего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 в пользу третьих лиц (туристов) 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 обязуется обеспечить выполнение этими лицами условий настоящего договора и выражает тем самым их согласие на условия настоящего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оговора.</w:t>
      </w:r>
    </w:p>
    <w:p w14:paraId="71A9B2EE" w14:textId="446961F6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2.2. </w:t>
      </w:r>
      <w:r w:rsidRPr="00D92809">
        <w:rPr>
          <w:rFonts w:ascii="Times New Roman" w:eastAsia="Times New Roman" w:hAnsi="Times New Roman" w:cs="Times New Roman"/>
          <w:sz w:val="18"/>
        </w:rPr>
        <w:t xml:space="preserve">В случае, если туристами Заказчика являются лица с ограниченными возможностями, Стороны дополнительно оговаривают для таких туристов условия для преодоления, замещения ограниченных возможностей при совершении туристического путешествия и извещают Туроператора при бронировании Тура.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</w:t>
      </w:r>
    </w:p>
    <w:p w14:paraId="16425707" w14:textId="296B0C12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2.3. Туристы имеют право требовать от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сполнителя оказания им туристических услуг в соответствии с программой туристического путешествия согласно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П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риложению №1.</w:t>
      </w:r>
    </w:p>
    <w:p w14:paraId="56EEDFB6" w14:textId="6A185001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2.4. Турагент наделен Туроператором следующими полномочиями, предоставляющими ему право:</w:t>
      </w:r>
    </w:p>
    <w:p w14:paraId="25093025" w14:textId="3A1F2036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заключения от имени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сполнителя договоров оказания туристических услуг;</w:t>
      </w:r>
    </w:p>
    <w:p w14:paraId="6C88CBE9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предоставления Заказчику туристической деятельности информации о туристических услугах;</w:t>
      </w:r>
    </w:p>
    <w:p w14:paraId="5703ACFE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подбора туров Заказчику, оформления и (или) бронирования выбранных туров, в том числе при использовании автоматизированных информационных систем;</w:t>
      </w:r>
    </w:p>
    <w:p w14:paraId="43107626" w14:textId="343806EB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приема от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а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в наличной или безналичной форме денежных средств за приобретенные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Т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уры (от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Заказчика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, являющ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егося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юридическим лиц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>о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м, - в безналичной форме) в соответствии с гражданским законодательством;</w:t>
      </w:r>
    </w:p>
    <w:p w14:paraId="69915C87" w14:textId="739A009E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приема от </w:t>
      </w:r>
      <w:r w:rsidR="00E14A4B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Заказчика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документов, необходимых для оформления виз, если законодательством страны (места) временного пребывания (транзитного проезда) требуется оформление визы;</w:t>
      </w:r>
    </w:p>
    <w:p w14:paraId="11188FB2" w14:textId="11D422B9" w:rsidR="00F035ED" w:rsidRPr="00D92809" w:rsidRDefault="00F035ED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представления интересов Туроператора в период совершения туристами, экскурсантами туристического путешествия;</w:t>
      </w:r>
    </w:p>
    <w:p w14:paraId="3CF7ED8F" w14:textId="1244DB5E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совершения иных юридически значимых действий, вытекающих из </w:t>
      </w:r>
      <w:r w:rsidR="00C95B9B" w:rsidRPr="00D92809">
        <w:rPr>
          <w:rFonts w:ascii="Times New Roman" w:eastAsia="Times New Roman" w:hAnsi="Times New Roman" w:cs="Times New Roman"/>
          <w:color w:val="000000"/>
          <w:sz w:val="18"/>
        </w:rPr>
        <w:t>Договора, заключенного между Турагентом и Туроператором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.</w:t>
      </w:r>
    </w:p>
    <w:p w14:paraId="48B9B7D5" w14:textId="245E2099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2.5. Количество туристов, которым оказываются туристические услуги в соответствии с настоящим договором, составляет </w:t>
      </w:r>
      <w:proofErr w:type="gramStart"/>
      <w:r w:rsidR="0090312F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1</w:t>
      </w:r>
      <w:r w:rsidR="00D92809" w:rsidRPr="00F170E0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 </w:t>
      </w:r>
      <w:r w:rsidRPr="00F170E0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 человек</w:t>
      </w:r>
      <w:proofErr w:type="gramEnd"/>
      <w:r w:rsidRPr="00F170E0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.</w:t>
      </w:r>
    </w:p>
    <w:p w14:paraId="5C660E54" w14:textId="02B3B2F7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2.6.</w:t>
      </w:r>
      <w:r w:rsidR="00422DDE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Минимальное количество человек, определенное </w:t>
      </w:r>
      <w:r w:rsidR="003221CC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сполнителем при формировании тура, которое необходимо для осуществления туристи</w:t>
      </w:r>
      <w:r w:rsidR="00D92809">
        <w:rPr>
          <w:rFonts w:ascii="Times New Roman" w:eastAsia="Times New Roman" w:hAnsi="Times New Roman" w:cs="Times New Roman"/>
          <w:color w:val="000000"/>
          <w:sz w:val="18"/>
        </w:rPr>
        <w:t xml:space="preserve">ческого путешествия, составляет </w:t>
      </w:r>
      <w:r w:rsidR="00773ADF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35</w:t>
      </w:r>
      <w:r w:rsidR="00357223" w:rsidRPr="00F170E0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 человек</w:t>
      </w:r>
      <w:r w:rsidRPr="00F170E0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.</w:t>
      </w:r>
    </w:p>
    <w:p w14:paraId="117D5694" w14:textId="7CDC6824" w:rsidR="00D44864" w:rsidRPr="00D92809" w:rsidRDefault="00D44864" w:rsidP="00F035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2.7.</w:t>
      </w:r>
      <w:r w:rsidR="00422DDE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Качество туристических услуг должно соответствовать условиям настоящего </w:t>
      </w:r>
      <w:r w:rsidR="003221C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оговора, а при их отсутствии или неполноте - требованиям, предъявляемым к услугам соответствующего типа.</w:t>
      </w:r>
    </w:p>
    <w:p w14:paraId="116D6671" w14:textId="0472A943" w:rsidR="00D44864" w:rsidRPr="00D92809" w:rsidRDefault="00D44864" w:rsidP="00F035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2.8. Е</w:t>
      </w:r>
      <w:r w:rsidRPr="00D92809">
        <w:rPr>
          <w:rFonts w:ascii="Times New Roman" w:eastAsia="Times New Roman" w:hAnsi="Times New Roman" w:cs="Times New Roman"/>
          <w:sz w:val="18"/>
        </w:rPr>
        <w:t>сли Заказчик</w:t>
      </w:r>
      <w:r w:rsidR="00422DDE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 xml:space="preserve">производит какие-либо оплаты в адрес администрации отеля по месту пребывания, например, за услугу «ранее заселение» / «позднее выселение», то Заказчик вступает в прямые правоотношения с отелем, вне условия настоящего Договора. </w:t>
      </w:r>
    </w:p>
    <w:p w14:paraId="6829BC74" w14:textId="6BCB18F6" w:rsidR="00D44864" w:rsidRPr="00D92809" w:rsidRDefault="00D44864" w:rsidP="00F035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2.9. Подписав настоящий Догов</w:t>
      </w:r>
      <w:r w:rsidR="007C1847" w:rsidRPr="00D92809">
        <w:rPr>
          <w:rFonts w:ascii="Times New Roman" w:eastAsia="Times New Roman" w:hAnsi="Times New Roman" w:cs="Times New Roman"/>
          <w:sz w:val="18"/>
        </w:rPr>
        <w:t>о</w:t>
      </w:r>
      <w:r w:rsidRPr="00D92809">
        <w:rPr>
          <w:rFonts w:ascii="Times New Roman" w:eastAsia="Times New Roman" w:hAnsi="Times New Roman" w:cs="Times New Roman"/>
          <w:sz w:val="18"/>
        </w:rPr>
        <w:t>р Заказчик</w:t>
      </w:r>
      <w:r w:rsidR="00422DDE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уведомлен, что в составе туристического путешествия (</w:t>
      </w:r>
      <w:r w:rsidR="007C1847" w:rsidRPr="00D92809">
        <w:rPr>
          <w:rFonts w:ascii="Times New Roman" w:eastAsia="Times New Roman" w:hAnsi="Times New Roman" w:cs="Times New Roman"/>
          <w:sz w:val="18"/>
        </w:rPr>
        <w:t>т</w:t>
      </w:r>
      <w:r w:rsidRPr="00D92809">
        <w:rPr>
          <w:rFonts w:ascii="Times New Roman" w:eastAsia="Times New Roman" w:hAnsi="Times New Roman" w:cs="Times New Roman"/>
          <w:sz w:val="18"/>
        </w:rPr>
        <w:t>ура) указывается количество ночей проживания, приобретаемых в составе общего пакета услуг, с 14 ч. 00 мин. дня начала туристического путешествия (</w:t>
      </w:r>
      <w:r w:rsidR="007C1847" w:rsidRPr="00D92809">
        <w:rPr>
          <w:rFonts w:ascii="Times New Roman" w:eastAsia="Times New Roman" w:hAnsi="Times New Roman" w:cs="Times New Roman"/>
          <w:sz w:val="18"/>
        </w:rPr>
        <w:t>т</w:t>
      </w:r>
      <w:r w:rsidRPr="00D92809">
        <w:rPr>
          <w:rFonts w:ascii="Times New Roman" w:eastAsia="Times New Roman" w:hAnsi="Times New Roman" w:cs="Times New Roman"/>
          <w:sz w:val="18"/>
        </w:rPr>
        <w:t>ура) до в 12 ч. 00 мин. дня окончания туристического путешествия (</w:t>
      </w:r>
      <w:r w:rsidR="007C1847" w:rsidRPr="00D92809">
        <w:rPr>
          <w:rFonts w:ascii="Times New Roman" w:eastAsia="Times New Roman" w:hAnsi="Times New Roman" w:cs="Times New Roman"/>
          <w:sz w:val="18"/>
        </w:rPr>
        <w:t>т</w:t>
      </w:r>
      <w:r w:rsidRPr="00D92809">
        <w:rPr>
          <w:rFonts w:ascii="Times New Roman" w:eastAsia="Times New Roman" w:hAnsi="Times New Roman" w:cs="Times New Roman"/>
          <w:sz w:val="18"/>
        </w:rPr>
        <w:t>ура), данное время пребывания оплачивается Заказчиком</w:t>
      </w:r>
      <w:r w:rsidR="00422DDE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полностью вне зависимости от времени фактического нахождения в отеле. Администрация отеля вправе устанавливать (изменять) данное время на более позднее в соответствии с концепцией отеля. Заселение в номер отеля раньше расчетного часа, равно как и выселение из его номера позже расчетного часа, влекут обязательства по оплате стоимости полных суток проживания в отеле, независимо от фактически проведенного в номере отеля времени до/после наступления расчетного часа и не регулируется условиями настоящего Договора.</w:t>
      </w:r>
    </w:p>
    <w:p w14:paraId="52F2C6A4" w14:textId="79FD59FD" w:rsidR="00D44864" w:rsidRPr="00D92809" w:rsidRDefault="00D44864" w:rsidP="00F035E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2.10. Заказчик</w:t>
      </w:r>
      <w:r w:rsidR="00AF45F0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осознает и соглашается с тем, что в месте его временного нахождения (страна пребывания, отель, кемпинг, курорт и т.п.) могут находиться люди с ограниченными возможностями (инвалиды), в том числе и лица с умственными отклонениями.</w:t>
      </w:r>
    </w:p>
    <w:p w14:paraId="4A8F865A" w14:textId="77777777" w:rsidR="007C1847" w:rsidRPr="00D92809" w:rsidRDefault="007C1847" w:rsidP="007C1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14:paraId="108575BE" w14:textId="530CD59E" w:rsidR="00D44864" w:rsidRPr="00DB1C25" w:rsidRDefault="007C1847" w:rsidP="00DB1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3. </w:t>
      </w:r>
      <w:r w:rsidR="00D44864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СТОИМОСТЬ ТУРИСТИЧЕСКИХ УСЛУГ И ПОРЯДОК ИХ ОПЛАТЫ</w:t>
      </w:r>
    </w:p>
    <w:p w14:paraId="0726AC11" w14:textId="22EAFEA4" w:rsidR="003221CC" w:rsidRPr="00D92809" w:rsidRDefault="00D44864" w:rsidP="00DB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vertAlign w:val="superscript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3.1. Совокупная стоимость </w:t>
      </w:r>
      <w:r w:rsidR="00A662B2" w:rsidRPr="00D92809">
        <w:rPr>
          <w:rFonts w:ascii="Times New Roman" w:eastAsia="Times New Roman" w:hAnsi="Times New Roman" w:cs="Times New Roman"/>
          <w:color w:val="000000"/>
          <w:sz w:val="18"/>
        </w:rPr>
        <w:t>Тура</w:t>
      </w:r>
      <w:r w:rsidR="00164A09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(комплекс туристических услуг Туроператора)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составляет 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сумму </w:t>
      </w:r>
      <w:r w:rsidR="00DA119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в 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>белорусских рубл</w:t>
      </w:r>
      <w:r w:rsidR="00DA1194" w:rsidRPr="00D92809">
        <w:rPr>
          <w:rFonts w:ascii="Times New Roman" w:eastAsia="Times New Roman" w:hAnsi="Times New Roman" w:cs="Times New Roman"/>
          <w:color w:val="000000"/>
          <w:sz w:val="18"/>
        </w:rPr>
        <w:t>ях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эквивалентную </w:t>
      </w:r>
      <w:proofErr w:type="gramStart"/>
      <w:r w:rsidR="00773ADF" w:rsidRPr="00773ADF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725</w:t>
      </w:r>
      <w:r w:rsidR="00B03018">
        <w:rPr>
          <w:rFonts w:ascii="Times New Roman" w:eastAsia="Times New Roman" w:hAnsi="Times New Roman" w:cs="Times New Roman"/>
          <w:color w:val="000000"/>
          <w:sz w:val="18"/>
        </w:rPr>
        <w:t xml:space="preserve">  </w:t>
      </w:r>
      <w:r w:rsidR="00D92809" w:rsidRPr="00D92809">
        <w:rPr>
          <w:rFonts w:ascii="Times New Roman" w:eastAsia="Times New Roman" w:hAnsi="Times New Roman" w:cs="Times New Roman"/>
          <w:color w:val="000000"/>
          <w:sz w:val="18"/>
        </w:rPr>
        <w:t>евро</w:t>
      </w:r>
      <w:proofErr w:type="gramEnd"/>
      <w:r w:rsidR="003221CC" w:rsidRPr="00D92809">
        <w:rPr>
          <w:rFonts w:ascii="Times New Roman" w:eastAsia="Times New Roman" w:hAnsi="Times New Roman" w:cs="Times New Roman"/>
          <w:color w:val="000000"/>
          <w:sz w:val="18"/>
        </w:rPr>
        <w:t>, в том числе:</w:t>
      </w:r>
    </w:p>
    <w:p w14:paraId="6B1C7A44" w14:textId="03791902" w:rsidR="00A9771C" w:rsidRPr="00D92809" w:rsidRDefault="002A6028" w:rsidP="00DB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стоимость </w:t>
      </w:r>
      <w:r w:rsidR="00164A09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услуг по перевозке 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>(</w:t>
      </w:r>
      <w:r w:rsidR="00773ADF">
        <w:rPr>
          <w:rFonts w:ascii="Times New Roman" w:eastAsia="Times New Roman" w:hAnsi="Times New Roman" w:cs="Times New Roman"/>
          <w:color w:val="000000"/>
          <w:sz w:val="18"/>
        </w:rPr>
        <w:t>автобус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>)</w:t>
      </w:r>
      <w:r w:rsidR="00B03018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773ADF" w:rsidRPr="00773ADF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290</w:t>
      </w:r>
      <w:r w:rsidR="00B03018" w:rsidRPr="00773ADF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 </w:t>
      </w:r>
      <w:r w:rsidR="00D92809" w:rsidRPr="00773ADF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евро</w:t>
      </w:r>
      <w:r w:rsidR="00164A09" w:rsidRPr="00D92809">
        <w:rPr>
          <w:rFonts w:ascii="Times New Roman" w:eastAsia="Times New Roman" w:hAnsi="Times New Roman" w:cs="Times New Roman"/>
          <w:color w:val="000000"/>
          <w:sz w:val="18"/>
        </w:rPr>
        <w:t>;</w:t>
      </w:r>
    </w:p>
    <w:p w14:paraId="12751E7A" w14:textId="5803C668" w:rsidR="00A9771C" w:rsidRPr="00D92809" w:rsidRDefault="002A6028" w:rsidP="00DB1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-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B45019" w:rsidRPr="00D92809">
        <w:rPr>
          <w:rFonts w:ascii="Times New Roman" w:eastAsia="Times New Roman" w:hAnsi="Times New Roman" w:cs="Times New Roman"/>
          <w:color w:val="000000"/>
          <w:sz w:val="18"/>
        </w:rPr>
        <w:t>стоимость прочих услуг, указанных в</w:t>
      </w:r>
      <w:r w:rsidR="00810D48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B45019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подтверждении тура </w:t>
      </w:r>
      <w:r w:rsidR="00810D48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(размещение, питание, </w:t>
      </w:r>
      <w:proofErr w:type="gramStart"/>
      <w:r w:rsidR="00810D48" w:rsidRPr="00D92809">
        <w:rPr>
          <w:rFonts w:ascii="Times New Roman" w:eastAsia="Times New Roman" w:hAnsi="Times New Roman" w:cs="Times New Roman"/>
          <w:color w:val="000000"/>
          <w:sz w:val="18"/>
        </w:rPr>
        <w:t>трансфер,  иные</w:t>
      </w:r>
      <w:proofErr w:type="gramEnd"/>
      <w:r w:rsidR="00810D48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B45019" w:rsidRPr="00D92809">
        <w:rPr>
          <w:rFonts w:ascii="Times New Roman" w:eastAsia="Times New Roman" w:hAnsi="Times New Roman" w:cs="Times New Roman"/>
          <w:color w:val="000000"/>
          <w:sz w:val="18"/>
        </w:rPr>
        <w:t>услуги)</w:t>
      </w:r>
      <w:r w:rsidR="00B03018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773ADF" w:rsidRPr="00ED08D1">
        <w:rPr>
          <w:rFonts w:ascii="Times New Roman" w:eastAsia="Times New Roman" w:hAnsi="Times New Roman" w:cs="Times New Roman"/>
          <w:color w:val="000000"/>
          <w:sz w:val="18"/>
          <w:shd w:val="clear" w:color="auto" w:fill="FFFF00"/>
        </w:rPr>
        <w:t>435</w:t>
      </w:r>
      <w:r w:rsidR="00D92809" w:rsidRPr="00ED08D1">
        <w:rPr>
          <w:rFonts w:ascii="Times New Roman" w:eastAsia="Times New Roman" w:hAnsi="Times New Roman" w:cs="Times New Roman"/>
          <w:color w:val="000000"/>
          <w:sz w:val="18"/>
          <w:shd w:val="clear" w:color="auto" w:fill="FFFF00"/>
        </w:rPr>
        <w:t xml:space="preserve"> евро</w:t>
      </w:r>
      <w:r w:rsidR="00A9771C" w:rsidRPr="00ED08D1">
        <w:rPr>
          <w:rFonts w:ascii="Times New Roman" w:eastAsia="Times New Roman" w:hAnsi="Times New Roman" w:cs="Times New Roman"/>
          <w:color w:val="000000"/>
          <w:sz w:val="18"/>
          <w:shd w:val="clear" w:color="auto" w:fill="FFFF00"/>
        </w:rPr>
        <w:t>;</w:t>
      </w:r>
    </w:p>
    <w:p w14:paraId="133C8D60" w14:textId="37224054" w:rsidR="00164A09" w:rsidRPr="00D92809" w:rsidRDefault="00164A09" w:rsidP="00F035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В целях исполнения условий настоящего Договора стоимость каждой из туристических услуг определена только для целей бронирования тура, выбранного Заказчиком, не является неизменной и формируется на основе динамического ценообразования,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lastRenderedPageBreak/>
        <w:t>применяемого непосредственными поставщиками услуг - нерезидентами.</w:t>
      </w:r>
    </w:p>
    <w:p w14:paraId="09424E73" w14:textId="30E90524" w:rsidR="002A6028" w:rsidRPr="00D92809" w:rsidRDefault="007C1847" w:rsidP="00A9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3.2.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Заказчик оплачивает стоимость туристических услуг по настоящему Договору в белорусских рублях по установленному Туроператором курсу на день оплаты в размере </w:t>
      </w:r>
      <w:r w:rsidR="00B460A9" w:rsidRPr="00B460A9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100</w:t>
      </w:r>
      <w:r w:rsidR="00B03018">
        <w:rPr>
          <w:rFonts w:ascii="Times New Roman" w:eastAsia="Times New Roman" w:hAnsi="Times New Roman" w:cs="Times New Roman"/>
          <w:color w:val="000000"/>
          <w:sz w:val="18"/>
        </w:rPr>
        <w:t xml:space="preserve"> евро </w:t>
      </w:r>
      <w:r w:rsidR="003C1AA6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от стоимости тура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в течение </w:t>
      </w:r>
      <w:r w:rsidR="00DB1C25">
        <w:rPr>
          <w:rFonts w:ascii="Times New Roman" w:eastAsia="Times New Roman" w:hAnsi="Times New Roman" w:cs="Times New Roman"/>
          <w:color w:val="000000"/>
          <w:sz w:val="18"/>
        </w:rPr>
        <w:t>2</w:t>
      </w:r>
      <w:r w:rsidR="00ED08D1">
        <w:rPr>
          <w:rFonts w:ascii="Times New Roman" w:eastAsia="Times New Roman" w:hAnsi="Times New Roman" w:cs="Times New Roman"/>
          <w:color w:val="000000"/>
          <w:sz w:val="18"/>
        </w:rPr>
        <w:t>х</w:t>
      </w:r>
      <w:r w:rsidR="00ED08D1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календарных</w:t>
      </w:r>
      <w:r w:rsidR="00D92809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дней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после подписания настоящего </w:t>
      </w:r>
      <w:r w:rsidR="00A9771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оговора.</w:t>
      </w:r>
    </w:p>
    <w:p w14:paraId="072C99F2" w14:textId="25ABF55A" w:rsidR="00D44864" w:rsidRPr="00D92809" w:rsidRDefault="00D44864" w:rsidP="00A9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Оставшуюся часть в размере </w:t>
      </w:r>
      <w:r w:rsidR="00B460A9" w:rsidRPr="00B460A9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625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B460A9">
        <w:rPr>
          <w:rFonts w:ascii="Times New Roman" w:eastAsia="Times New Roman" w:hAnsi="Times New Roman" w:cs="Times New Roman"/>
          <w:color w:val="000000"/>
          <w:sz w:val="18"/>
        </w:rPr>
        <w:t>евро с подачей документов на визу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, </w:t>
      </w:r>
      <w:r w:rsidR="00ED08D1" w:rsidRPr="00D92809">
        <w:rPr>
          <w:rFonts w:ascii="Times New Roman" w:eastAsia="Times New Roman" w:hAnsi="Times New Roman" w:cs="Times New Roman"/>
          <w:color w:val="000000"/>
          <w:sz w:val="18"/>
        </w:rPr>
        <w:t>по курсу,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установленному Туроператором на дату оплаты.</w:t>
      </w:r>
    </w:p>
    <w:p w14:paraId="551A8F63" w14:textId="1222CB68" w:rsidR="00D44864" w:rsidRPr="00D92809" w:rsidRDefault="00D44864" w:rsidP="00A9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>3.3. Способы оплаты туристических услуг:</w:t>
      </w:r>
    </w:p>
    <w:p w14:paraId="0B478F91" w14:textId="54E05184" w:rsidR="00E7040E" w:rsidRPr="00D92809" w:rsidRDefault="00D44864" w:rsidP="00A97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3.3.1. Заказчик производит оплату стоимости туристических услуг по настоящему Договору в белорусских рублях путем внесения денежных средств в кассу </w:t>
      </w:r>
      <w:r w:rsidR="00B46427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Исполнителя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либо на счет в банке </w:t>
      </w:r>
      <w:r w:rsidR="00B46427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Исполнителя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;</w:t>
      </w:r>
    </w:p>
    <w:p w14:paraId="547FB678" w14:textId="3CA417C9" w:rsidR="00273E72" w:rsidRPr="00D92809" w:rsidRDefault="00273E72" w:rsidP="00401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3.3.3. Все расходы, связанные с перечислением денежных средств относятся на счёт Заказчика.</w:t>
      </w:r>
    </w:p>
    <w:p w14:paraId="06AFAB28" w14:textId="7E3143E5" w:rsidR="00AE3086" w:rsidRPr="00D92809" w:rsidRDefault="00AE3086" w:rsidP="00401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3.4. Заказчик в полной мере осознает и принимает условия, сроки и порядок совершения оплаты по настоящему </w:t>
      </w:r>
      <w:r w:rsidR="00A9771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оговору. </w:t>
      </w:r>
    </w:p>
    <w:p w14:paraId="7121AEF7" w14:textId="729A7D18" w:rsidR="00D44864" w:rsidRPr="00D92809" w:rsidRDefault="00D44864" w:rsidP="00401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</w:t>
      </w:r>
      <w:r w:rsidR="001F235E" w:rsidRPr="00D92809">
        <w:rPr>
          <w:rFonts w:ascii="Times New Roman" w:eastAsia="Times New Roman" w:hAnsi="Times New Roman" w:cs="Times New Roman"/>
          <w:color w:val="000000"/>
          <w:sz w:val="18"/>
        </w:rPr>
        <w:t>5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. В случае нарушения сроков оплаты туристических услуг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 уплачивает </w:t>
      </w:r>
      <w:r w:rsidR="008B17EB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Исполнителю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пени в размере, установленном в подп. </w:t>
      </w:r>
      <w:r w:rsidR="00925F3A" w:rsidRPr="00D92809">
        <w:rPr>
          <w:rFonts w:ascii="Times New Roman" w:eastAsia="Times New Roman" w:hAnsi="Times New Roman" w:cs="Times New Roman"/>
          <w:color w:val="000000"/>
          <w:sz w:val="18"/>
        </w:rPr>
        <w:t>6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.1 п. </w:t>
      </w:r>
      <w:r w:rsidR="00925F3A" w:rsidRPr="00D92809">
        <w:rPr>
          <w:rFonts w:ascii="Times New Roman" w:eastAsia="Times New Roman" w:hAnsi="Times New Roman" w:cs="Times New Roman"/>
          <w:color w:val="000000"/>
          <w:sz w:val="18"/>
        </w:rPr>
        <w:t>6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настоящего </w:t>
      </w:r>
      <w:r w:rsidR="000E4034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оговора, в течение </w:t>
      </w:r>
      <w:r w:rsidR="00AF45F0" w:rsidRPr="00D92809">
        <w:rPr>
          <w:rFonts w:ascii="Times New Roman" w:eastAsia="Times New Roman" w:hAnsi="Times New Roman" w:cs="Times New Roman"/>
          <w:color w:val="000000"/>
          <w:sz w:val="18"/>
        </w:rPr>
        <w:t>3</w:t>
      </w:r>
      <w:r w:rsidR="00C80551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(трех)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календарных дней с момента предъявления исполнителем соответствующего требования.</w:t>
      </w:r>
    </w:p>
    <w:p w14:paraId="34423BBB" w14:textId="103248D0" w:rsidR="00D44864" w:rsidRPr="00D92809" w:rsidRDefault="00D44864" w:rsidP="00401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</w:t>
      </w:r>
      <w:r w:rsidR="001F235E" w:rsidRPr="00D92809">
        <w:rPr>
          <w:rFonts w:ascii="Times New Roman" w:eastAsia="Times New Roman" w:hAnsi="Times New Roman" w:cs="Times New Roman"/>
          <w:color w:val="000000"/>
          <w:sz w:val="18"/>
        </w:rPr>
        <w:t>6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. В случае непредвиденного роста стоимости туристических услуг </w:t>
      </w:r>
      <w:r w:rsidR="00A9771C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сполнитель производит перерасчет</w:t>
      </w:r>
      <w:r w:rsidR="00357223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, </w:t>
      </w:r>
      <w:r w:rsidR="008B17EB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 также </w:t>
      </w:r>
      <w:r w:rsidR="00357223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письменно уведомляет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об увеличении стоимости. В случае несогласия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с изменением стоимости туристических услуг </w:t>
      </w:r>
      <w:r w:rsidR="00A9771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 может быть расторгнут в связи с существенным изменением обстоятельств, из которых стороны исходили при его заключении.</w:t>
      </w:r>
    </w:p>
    <w:p w14:paraId="6BFA5477" w14:textId="34061782" w:rsidR="00D44864" w:rsidRPr="00D92809" w:rsidRDefault="00D44864" w:rsidP="00401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</w:t>
      </w:r>
      <w:r w:rsidR="001F235E" w:rsidRPr="00D92809">
        <w:rPr>
          <w:rFonts w:ascii="Times New Roman" w:eastAsia="Times New Roman" w:hAnsi="Times New Roman" w:cs="Times New Roman"/>
          <w:color w:val="000000"/>
          <w:sz w:val="18"/>
        </w:rPr>
        <w:t>7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. В случае неоплаты или неполной оплаты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аказчиком туристических услуг до начала тура, считается, что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 отказался от исполнения настоящего договора и обязуется возместить </w:t>
      </w:r>
      <w:r w:rsidR="00A9771C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сполнителю фактически понесенные затраты.</w:t>
      </w:r>
      <w:r w:rsidR="00164751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При этом 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="00164751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 понимает и признает, что фактически понесенными затратами являются денежные суммы, которые оплачены </w:t>
      </w:r>
      <w:r w:rsidR="008B17EB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Исполнителем</w:t>
      </w:r>
      <w:r w:rsidR="00164751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по подтвержденному бронированию тура в адрес партнеров, в том числе партнеров-нерезидентов, с которыми Туроператор состоит в договорных отношениях, связанных с исполнением обязательств перед Заказчиком по настоящему </w:t>
      </w:r>
      <w:r w:rsidR="00401B7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="00164751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оговору.      </w:t>
      </w:r>
    </w:p>
    <w:p w14:paraId="4A26042D" w14:textId="5C1FC97E" w:rsidR="00D44864" w:rsidRPr="00D92809" w:rsidRDefault="00D44864" w:rsidP="00401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</w:t>
      </w:r>
      <w:r w:rsidR="001F235E" w:rsidRPr="00D92809">
        <w:rPr>
          <w:rFonts w:ascii="Times New Roman" w:eastAsia="Times New Roman" w:hAnsi="Times New Roman" w:cs="Times New Roman"/>
          <w:color w:val="000000"/>
          <w:sz w:val="18"/>
        </w:rPr>
        <w:t>8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. Возврат внесенных за туристические услуги денежных средств при расторжении настоящего </w:t>
      </w:r>
      <w:r w:rsidR="00401B7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 в связи с существенным изменением обстоятельств или при одностороннем отказе от исполнения настоящего </w:t>
      </w:r>
      <w:r w:rsidR="00401B7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 производится в течение 14</w:t>
      </w:r>
      <w:r w:rsidR="00E2192C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(четырнадцати)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календарных дней со дня предъявления 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аказчиком соответствующего требования.     </w:t>
      </w:r>
    </w:p>
    <w:p w14:paraId="1D6FEC0B" w14:textId="38322CA8" w:rsidR="00D44864" w:rsidRPr="00D92809" w:rsidRDefault="00D44864" w:rsidP="00401B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</w:t>
      </w:r>
      <w:r w:rsidR="001F235E" w:rsidRPr="00D92809">
        <w:rPr>
          <w:rFonts w:ascii="Times New Roman" w:eastAsia="Times New Roman" w:hAnsi="Times New Roman" w:cs="Times New Roman"/>
          <w:color w:val="000000"/>
          <w:sz w:val="18"/>
        </w:rPr>
        <w:t>9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. Р</w:t>
      </w:r>
      <w:r w:rsidRPr="00D92809">
        <w:rPr>
          <w:rFonts w:ascii="Times New Roman" w:eastAsia="Times New Roman" w:hAnsi="Times New Roman" w:cs="Times New Roman"/>
          <w:sz w:val="18"/>
        </w:rPr>
        <w:t>асходы Заказчика по оформлению визы, стоимость консульского сбора и страховые взносы не возвращаются.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 </w:t>
      </w:r>
    </w:p>
    <w:p w14:paraId="6C6684C9" w14:textId="77777777" w:rsidR="00E41DDA" w:rsidRPr="00D92809" w:rsidRDefault="00E41DDA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14:paraId="66DAA442" w14:textId="7D210C1A" w:rsidR="00D44864" w:rsidRPr="00DB1C25" w:rsidRDefault="001F235E" w:rsidP="00DB1C2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4.</w:t>
      </w:r>
      <w:r w:rsidR="00D80C36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  <w:r w:rsidR="00D44864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ПРАВА И ОБЯЗАННОСТИ СТОРОН</w:t>
      </w:r>
    </w:p>
    <w:p w14:paraId="6CDC70FC" w14:textId="518EB4B8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 xml:space="preserve">4.1. </w:t>
      </w:r>
      <w:r w:rsidR="008B17EB" w:rsidRPr="00D92809">
        <w:rPr>
          <w:rFonts w:ascii="Times New Roman" w:eastAsia="Times New Roman" w:hAnsi="Times New Roman" w:cs="Times New Roman"/>
          <w:b/>
          <w:color w:val="000000"/>
          <w:sz w:val="18"/>
        </w:rPr>
        <w:t>Исполнитель</w:t>
      </w: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имеет право на:</w:t>
      </w:r>
    </w:p>
    <w:p w14:paraId="5FE75ACC" w14:textId="34540991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4.1.1. своевременное получение от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аказчика полной и достоверной информации, документов, а также сведений о себе и туристах в объеме, необходимом для исполнения своих обязательств по настоящему договору;</w:t>
      </w:r>
    </w:p>
    <w:p w14:paraId="499329A3" w14:textId="6F067D1B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4.1.2. отказ в принятии документов от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в случае обоснованного сомнения в правильности их оформления, за исключением случаев, когда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 в письменной форме гарантирует правильность оформления представляемых им документов лично или путем представления подтверждения;</w:t>
      </w:r>
    </w:p>
    <w:p w14:paraId="2DB130C7" w14:textId="66FA75C2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4.1.3. возмещение 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аказчиком причиненного вреда в случаях и порядке, установленных гражданским и гражданско-процессуальным законодательством.</w:t>
      </w:r>
    </w:p>
    <w:p w14:paraId="4B3C88FA" w14:textId="24F68CEA" w:rsidR="00D44864" w:rsidRPr="00D92809" w:rsidRDefault="00D44864" w:rsidP="003B36A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4.1.4. предложить Заказчику</w:t>
      </w:r>
      <w:r w:rsidR="00AF45F0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 xml:space="preserve">воспользоваться услугой «раннего заселения» и (или) «позднего выселения», в случае если отель предоставляет такую услугу, за дополнительную плату.   </w:t>
      </w:r>
    </w:p>
    <w:p w14:paraId="6646424B" w14:textId="71F8049E" w:rsidR="00957465" w:rsidRPr="00D92809" w:rsidRDefault="00A938ED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4.1.5. предложить </w:t>
      </w:r>
      <w:r w:rsidR="00FF29BC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Заказчику использовать денежные средства, внесенные в качестве оплаты (предоплаты) на счет </w:t>
      </w:r>
      <w:r w:rsidR="008B17EB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Исполнителя</w:t>
      </w:r>
      <w:r w:rsidR="00FF29BC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в счет оплаты последующих туристических услуг, в случае полного или частичного неподтверждения выбранного тура. В таком случае денежные средства Заказчика по письменному заявлению последнего (письменно или по электронной почте), </w:t>
      </w:r>
      <w:r w:rsidR="00164A09" w:rsidRPr="00D92809">
        <w:rPr>
          <w:rFonts w:ascii="Times New Roman" w:eastAsia="Times New Roman" w:hAnsi="Times New Roman" w:cs="Times New Roman"/>
          <w:color w:val="000000"/>
          <w:sz w:val="18"/>
        </w:rPr>
        <w:t>сохраняются</w:t>
      </w:r>
      <w:r w:rsidR="00FF29BC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8B17EB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Исполнителем</w:t>
      </w:r>
      <w:r w:rsidR="00FF29BC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до момента отзыва Заказчиком данных средств либо распоряжения Заказчика направить </w:t>
      </w:r>
      <w:r w:rsidR="00164A09" w:rsidRPr="00D92809">
        <w:rPr>
          <w:rFonts w:ascii="Times New Roman" w:eastAsia="Times New Roman" w:hAnsi="Times New Roman" w:cs="Times New Roman"/>
          <w:color w:val="000000"/>
          <w:sz w:val="18"/>
        </w:rPr>
        <w:t>сохраненные</w:t>
      </w:r>
      <w:r w:rsidR="00FF29BC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денежные средства в счет оплаты, выбранного им другого тура.</w:t>
      </w:r>
    </w:p>
    <w:p w14:paraId="6C5FC4A6" w14:textId="312CE534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 xml:space="preserve">4.2. </w:t>
      </w:r>
      <w:r w:rsidR="008B17EB" w:rsidRPr="00D92809">
        <w:rPr>
          <w:rFonts w:ascii="Times New Roman" w:eastAsia="Times New Roman" w:hAnsi="Times New Roman" w:cs="Times New Roman"/>
          <w:b/>
          <w:color w:val="000000"/>
          <w:sz w:val="18"/>
        </w:rPr>
        <w:t>Исполнитель</w:t>
      </w: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обязан:</w:t>
      </w:r>
    </w:p>
    <w:p w14:paraId="3107F3D7" w14:textId="3184848B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4.2.1. Представить своевременно 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аказчику информацию о туристических услугах, включающую сведения:</w:t>
      </w:r>
    </w:p>
    <w:p w14:paraId="1922495D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о программе туристического путешествия;</w:t>
      </w:r>
    </w:p>
    <w:p w14:paraId="6ACF039F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о стоимости туристических услуг, сроках и порядке их оплаты;</w:t>
      </w:r>
    </w:p>
    <w:p w14:paraId="22CADE27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о комплексе мер, гарантирующих обеспечение личной безопасности и сохранности имущества туристов, экскурсантов во время совершения туристического путешествия;</w:t>
      </w:r>
    </w:p>
    <w:p w14:paraId="5BB94D84" w14:textId="45E9623C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 точном времени начала туристического путешествия, не позднее чем за сутки до даты начала туристического путешествия или в момент заключения настоящего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оговора, если до начала туристического путешествия остается менее одних суток;</w:t>
      </w:r>
    </w:p>
    <w:p w14:paraId="6EDFA880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о принимающей стороне;</w:t>
      </w:r>
    </w:p>
    <w:p w14:paraId="155037C1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иную информацию, связанную с оказанием туристических услуг;</w:t>
      </w:r>
    </w:p>
    <w:p w14:paraId="4177A754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о соблюдении правил личной безопасности туриста, экскурсанта;</w:t>
      </w:r>
    </w:p>
    <w:p w14:paraId="265B0E8B" w14:textId="5658999B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об обеспечении исполнения обязательств по договорам оказания туристических услуг в сфере международного выездного туризма посредством способов обеспечения исполнения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Т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уроператором обязательств по договорам оказания туристических услуг в сфере международного выездного туризма;</w:t>
      </w:r>
    </w:p>
    <w:p w14:paraId="0E49B9D9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обязательств;</w:t>
      </w:r>
    </w:p>
    <w:p w14:paraId="3D6B7B05" w14:textId="11ECBDF6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4.2.2.</w:t>
      </w:r>
      <w:r w:rsidR="002107F0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Своевременно представить 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аказчику документы, необходимые для совершения туристического путешествия.</w:t>
      </w:r>
    </w:p>
    <w:p w14:paraId="5F5B49B4" w14:textId="2756C50B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4.2.3. Принимать меры по соблюдению прав, свобод и законных интересов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и туристов в период совершения ими туристического путешествия по территории страны (места) временного пребывания (транзитного проезда), в том числе в случае совершения противоправного деяния или наступления иного непредвиденного обстоятельства в отношении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аказчика и (или) туристов.</w:t>
      </w:r>
    </w:p>
    <w:p w14:paraId="4C2764E4" w14:textId="1EE17BF4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4.2.4. Обеспечить надлежащее качество туристических услуг и их безопасность в соответствии с настоящим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оговором.</w:t>
      </w:r>
    </w:p>
    <w:p w14:paraId="1E566B40" w14:textId="150D6238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4.2.5. В случае отсутствия минимального количества человек, определенного в п. 6 настоящего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оговора, информировать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аказчика об этом не позднее чем за 10</w:t>
      </w:r>
      <w:r w:rsidR="00357223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(десять)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календарных дней до даты начала туристического путешествия.</w:t>
      </w:r>
    </w:p>
    <w:p w14:paraId="745D49B8" w14:textId="46D1F137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4.2.6. Возместить в порядке, установленном гражданским и гражданско-процессуальным законодательством, вред, причиненный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аказчику и (или) туристам.</w:t>
      </w:r>
    </w:p>
    <w:p w14:paraId="39E1FF05" w14:textId="64085D74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4.2.7. При одностороннем отказе от исполнения обязательств по настоящему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оговору во время совершения туристического путешествия по желанию туриста,</w:t>
      </w:r>
      <w:r w:rsidR="00AF45F0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организовать его возвращение в место начала (окончания) туристического путешествия на условиях, определенных в настоящем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оговоре, или на условиях более высокого уровня.</w:t>
      </w:r>
    </w:p>
    <w:p w14:paraId="2E01414D" w14:textId="4DBED6AB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4.2.8. В случае если во время осуществления туристического путешествия окажется, что объем и качество оказываемых туристических услуг не соответствуют условиям настоящего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оговора, заменить туристические услуги, оказываемые во время осуществления туристического путешествия, туристическими услугами аналогичного или более высокого качества без дополнительных расходов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аказчика, а с согласия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аказчика либо туриста - туристическими услугами более низкого качества с возмещением заказчику разницы между стоимостью туристических услуг, указанных в настоящем договоре, и стоимостью фактически оказанных туристических услуг.</w:t>
      </w:r>
    </w:p>
    <w:p w14:paraId="013302B0" w14:textId="10E8D471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4.2.9. Обеспечить исполнение своих обязательств по настоящему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 способами обеспечения исполнения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Т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уроператором обязательств по договорам оказания туристических услуг в сфере международного выездного туризма, предусмотренными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lastRenderedPageBreak/>
        <w:t>законодательством о туризме.</w:t>
      </w:r>
    </w:p>
    <w:p w14:paraId="1CFADA01" w14:textId="31D05FE4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4.2.10.</w:t>
      </w:r>
      <w:r w:rsidR="002107F0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Уведомить </w:t>
      </w:r>
      <w:r w:rsidR="00A71973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о наступлении случаев невозможности исполнения своих обязательств по настоящему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оговору.</w:t>
      </w:r>
    </w:p>
    <w:p w14:paraId="5E8A1774" w14:textId="1F3A01A4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4.2.11. Письменно информировать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аказчика о непредвиденном росте стоимости отдельных услуг, входящих в комплекс туристических услуг.</w:t>
      </w:r>
    </w:p>
    <w:p w14:paraId="72B2A03B" w14:textId="45746C20" w:rsidR="00D44864" w:rsidRPr="00D92809" w:rsidRDefault="00D44864" w:rsidP="003B3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4.2.12. Выполнять условия настоящего </w:t>
      </w:r>
      <w:r w:rsidR="003B36A1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оговора.</w:t>
      </w:r>
    </w:p>
    <w:p w14:paraId="49B9ECEC" w14:textId="54375775" w:rsidR="00D44864" w:rsidRPr="00D92809" w:rsidRDefault="00D44864" w:rsidP="00EE1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>4.3. Заказчик имеет право:</w:t>
      </w:r>
    </w:p>
    <w:p w14:paraId="7CC2EC60" w14:textId="50C3FFC9" w:rsidR="00D44864" w:rsidRPr="00D92809" w:rsidRDefault="00D44864" w:rsidP="00EE1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4.3.1.</w:t>
      </w:r>
      <w:r w:rsidR="006A3C2F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Требовать оказания туристам туристических услуг в соответствии с программой туристического путешествия согласно </w:t>
      </w:r>
      <w:r w:rsidR="00EE17FE" w:rsidRPr="00D92809">
        <w:rPr>
          <w:rFonts w:ascii="Times New Roman" w:eastAsia="Times New Roman" w:hAnsi="Times New Roman" w:cs="Times New Roman"/>
          <w:color w:val="000000"/>
          <w:sz w:val="18"/>
        </w:rPr>
        <w:t>П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риложению №1.</w:t>
      </w:r>
    </w:p>
    <w:p w14:paraId="5CF32C7D" w14:textId="0E7B9868" w:rsidR="00D44864" w:rsidRPr="00D92809" w:rsidRDefault="00D44864" w:rsidP="00EE1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4.3.2. На возмещение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сполнителем причиненного вреда в случаях и порядке, установленных гражданским и гражданско-процессуальным законодательством.</w:t>
      </w:r>
    </w:p>
    <w:p w14:paraId="77FE9CEF" w14:textId="5683A2D3" w:rsidR="00D44864" w:rsidRPr="00D92809" w:rsidRDefault="00D44864" w:rsidP="00EE1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4.3.3. На обеспечение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сполнителем надлежащего качества туристических услуг и их безопасности.</w:t>
      </w:r>
    </w:p>
    <w:p w14:paraId="7DD781BE" w14:textId="379805EA" w:rsidR="00D44864" w:rsidRPr="00D92809" w:rsidRDefault="00D44864" w:rsidP="00EE1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4.3.4. На обращение к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сполнителю с претензией в случае невыполнения или ненадлежащего выполнения исполнителем условий настоящего </w:t>
      </w:r>
      <w:r w:rsidR="00EE17F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оговора.</w:t>
      </w:r>
    </w:p>
    <w:p w14:paraId="4F995F37" w14:textId="0F5DB25E" w:rsidR="00D44864" w:rsidRPr="00D92809" w:rsidRDefault="00D44864" w:rsidP="00EE1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>4.4. Заказчик обязан:</w:t>
      </w:r>
    </w:p>
    <w:p w14:paraId="49E6B14C" w14:textId="1D523993" w:rsidR="00D44864" w:rsidRPr="00D92809" w:rsidRDefault="00D44864" w:rsidP="00EE17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4.4.1. Ознакомиться сам и ознакомить туристов с условиями настоящего </w:t>
      </w:r>
      <w:r w:rsidR="00EE17F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оговора, а также информацией, предусмотренной в подп. </w:t>
      </w:r>
      <w:r w:rsidR="00357223" w:rsidRPr="00D92809">
        <w:rPr>
          <w:rFonts w:ascii="Times New Roman" w:eastAsia="Times New Roman" w:hAnsi="Times New Roman" w:cs="Times New Roman"/>
          <w:color w:val="000000"/>
          <w:sz w:val="18"/>
        </w:rPr>
        <w:t>4.2.1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настоящего </w:t>
      </w:r>
      <w:r w:rsidR="00EE17F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оговора.</w:t>
      </w:r>
    </w:p>
    <w:p w14:paraId="322C952A" w14:textId="7EA46036" w:rsidR="00D44864" w:rsidRPr="00D92809" w:rsidRDefault="00D44864" w:rsidP="00302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4.4.2. Самостоятельно ознакомиться и руководствоваться правилами выезда с территории Республики Беларусь и въезда на территорию Республики Беларусь.</w:t>
      </w:r>
    </w:p>
    <w:p w14:paraId="41264E88" w14:textId="7273591A" w:rsidR="00D44864" w:rsidRPr="00D92809" w:rsidRDefault="00D44864" w:rsidP="00302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4.4.3. Своевременно представить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сполнителю полную, достоверную информацию и документы, а также сведения о себе и туристах в объеме, необходимом для исполнения обязательств по настоящему </w:t>
      </w:r>
      <w:r w:rsidR="0030236F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оговору.     </w:t>
      </w:r>
    </w:p>
    <w:p w14:paraId="759F94D7" w14:textId="34790550" w:rsidR="00D44864" w:rsidRPr="00D92809" w:rsidRDefault="00D44864" w:rsidP="003023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4.4.4. За</w:t>
      </w:r>
      <w:r w:rsidRPr="00D92809">
        <w:rPr>
          <w:rFonts w:ascii="Times New Roman" w:eastAsia="Times New Roman" w:hAnsi="Times New Roman" w:cs="Times New Roman"/>
          <w:sz w:val="18"/>
        </w:rPr>
        <w:t xml:space="preserve"> сутки до начала туристического путешествия (вылета) проверить дату, время, аэропорт и рейс у </w:t>
      </w:r>
      <w:r w:rsidR="00D53EFF" w:rsidRPr="00D92809">
        <w:rPr>
          <w:rFonts w:ascii="Times New Roman" w:eastAsia="Times New Roman" w:hAnsi="Times New Roman" w:cs="Times New Roman"/>
          <w:sz w:val="18"/>
        </w:rPr>
        <w:t>Турагента</w:t>
      </w:r>
      <w:r w:rsidRPr="00D92809">
        <w:rPr>
          <w:rFonts w:ascii="Times New Roman" w:eastAsia="Times New Roman" w:hAnsi="Times New Roman" w:cs="Times New Roman"/>
          <w:sz w:val="18"/>
        </w:rPr>
        <w:t xml:space="preserve"> или справочной службе аэропорта вылета. Заказчик</w:t>
      </w:r>
      <w:r w:rsidR="006A3C2F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 xml:space="preserve">также обязан контролировать время и аэропорт вылета всех рейсов, перелет на которых входит в состав Тура. </w:t>
      </w:r>
    </w:p>
    <w:p w14:paraId="061DE95B" w14:textId="5AE0CE44" w:rsidR="00D44864" w:rsidRPr="00D92809" w:rsidRDefault="00D44864" w:rsidP="00302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4.4.5. Возместить фактически понесенные расходы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сполнителю в случае одностороннего отказа от исполнения обязательств по настоящему </w:t>
      </w:r>
      <w:r w:rsidR="0030236F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 при условии их документального подтверждения. </w:t>
      </w:r>
      <w:r w:rsidRPr="00D92809">
        <w:rPr>
          <w:rFonts w:ascii="Times New Roman" w:eastAsia="Times New Roman" w:hAnsi="Times New Roman" w:cs="Times New Roman"/>
          <w:sz w:val="18"/>
        </w:rPr>
        <w:t xml:space="preserve">Заказчик оплачивая стоимость организации авиаперелета в составе (тура), уведомлен и соглашается с тем, что стоимость авиабилетов, приобретаемых на чартерный рейс, является невозвратной и в любом случае относится к фактически понесенным расходам в соответствии со статьей 24 Закона Республики Беларусь от 11.11.2021 «О туризме», соответственно принимает условия, указанные в настоящем абзаце и осведомлен, что оплата перевозки и правила возврата денежных средств за авиабилеты, согласно настоящему абзацу Договора, определяется исходя из условий договора заказчика борта с авиаперевозчиком. Авиабилеты, приобретаемые на регулярные рейсы, возвращаются по правилам, утвержденным соответствующим авиаперевозчиком, в случае если возврат предусмотрен авиаперевозчиком. </w:t>
      </w:r>
    </w:p>
    <w:p w14:paraId="448DF53E" w14:textId="633D9E89" w:rsidR="00D44864" w:rsidRPr="00D92809" w:rsidRDefault="00D44864" w:rsidP="00302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4.4.6. Выполнять условия настоящего </w:t>
      </w:r>
      <w:r w:rsidR="0030236F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оговора.</w:t>
      </w:r>
    </w:p>
    <w:p w14:paraId="1506134F" w14:textId="35245B2C" w:rsidR="00D44864" w:rsidRPr="00D92809" w:rsidRDefault="00D44864" w:rsidP="003023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4.4.7. Обеспечить исполнение туристами следующих обязанностей:</w:t>
      </w:r>
    </w:p>
    <w:p w14:paraId="251F71A0" w14:textId="53D2D06B" w:rsidR="00D44864" w:rsidRPr="00D92809" w:rsidRDefault="0088040E" w:rsidP="00880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своевременно прибывать к месту начала туристического путешествия, а также к местам сбора и отправки во время совершения туристического путешествия;</w:t>
      </w:r>
    </w:p>
    <w:p w14:paraId="4256DC3E" w14:textId="095DBD7B" w:rsidR="00D44864" w:rsidRPr="00D92809" w:rsidRDefault="0088040E" w:rsidP="00880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соблюдать законодательство страны (места) временного пребывания, уважать ее политическое и социальное устройство, обычаи, традиции, религии населения;</w:t>
      </w:r>
    </w:p>
    <w:p w14:paraId="194C1D8D" w14:textId="24744DE2" w:rsidR="00D44864" w:rsidRPr="00D92809" w:rsidRDefault="0088040E" w:rsidP="00880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бережно относиться к окружающей среде, культурным ценностям;</w:t>
      </w:r>
    </w:p>
    <w:p w14:paraId="18167AB3" w14:textId="54D11505" w:rsidR="00D44864" w:rsidRPr="00D92809" w:rsidRDefault="0088040E" w:rsidP="00880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соблюдать правила въезда и выезда страны (места) временного пребывания (транзитного проезда);</w:t>
      </w:r>
    </w:p>
    <w:p w14:paraId="316DDBA7" w14:textId="763E0709" w:rsidR="00D44864" w:rsidRPr="00D92809" w:rsidRDefault="0088040E" w:rsidP="00880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соблюдать правила личной безопасности туриста, экскурсанта.</w:t>
      </w:r>
    </w:p>
    <w:p w14:paraId="274F66A3" w14:textId="4C5B441B" w:rsidR="00D44864" w:rsidRPr="00D92809" w:rsidRDefault="00D44864" w:rsidP="00DB1C25">
      <w:pPr>
        <w:spacing w:before="100" w:beforeAutospacing="1" w:after="0" w:line="273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5.  ИЗМЕНЕНИЕ И РАСТОРЖЕНИЕ НАСТОЯЩЕГО ДОГОВОРА </w:t>
      </w:r>
    </w:p>
    <w:p w14:paraId="14811A81" w14:textId="3CBB417E" w:rsidR="00D44864" w:rsidRPr="00D92809" w:rsidRDefault="00D44864" w:rsidP="00880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5.1. Изменение, расторжение, односторонний отказ от исполнения обязательств по настоящему </w:t>
      </w:r>
      <w:r w:rsidR="0088040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 осуществляются по основаниям, предусмотренным гражданским законодательством и настоящим </w:t>
      </w:r>
      <w:r w:rsidR="0088040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оговором, в той форме, в которой заключен настоящий </w:t>
      </w:r>
      <w:r w:rsidR="0088040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оговор.</w:t>
      </w:r>
      <w:r w:rsidR="000E4993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Каждая из сторон настоящего </w:t>
      </w:r>
      <w:r w:rsidR="0088040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 вправе потребовать в письменной форме его изменения или расторжения в связи с существенным изменением обстоятельств, из которых стороны исходили при его заключении, в том числе в случае непредвиденного роста стоимости туристических услуг.</w:t>
      </w:r>
    </w:p>
    <w:p w14:paraId="37E28355" w14:textId="190D34D3" w:rsidR="00D44864" w:rsidRPr="00D92809" w:rsidRDefault="00D44864" w:rsidP="008804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5.2. Заказчик вправе в одностороннем порядке отказаться от исполнения обязательств по настоящему </w:t>
      </w:r>
      <w:r w:rsidR="0088040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 при условии оплаты исполнителю фактически понесенных расходов. Исполнитель при одностороннем отказе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от исполнения настоящего </w:t>
      </w:r>
      <w:r w:rsidR="0088040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 обязан предпринять необходимые и разумные действия по уменьшению фактически понесенных расходов, в том числе обратиться к привлеченным им субъектам туристической индустрии для уменьшения таких расходов. </w:t>
      </w:r>
    </w:p>
    <w:p w14:paraId="07D51DC3" w14:textId="0FF85700" w:rsidR="00D44864" w:rsidRPr="00D92809" w:rsidRDefault="00F317E5" w:rsidP="00F8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5.2.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К фактически понесенным расходам относятся любые затраты, связанные с организацией туристических услуг и оплатой туристического путешествия, включая оплату банковских расходов за перечисление денежных средств партнерам исполнителя, штрафные санкции, выставленные партнерами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сполнителя за аннулирование тура/услуг, стоимость информационно-консультативной услуги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сполнителя, иные расходы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сполнителя, подтвержденные документально.</w:t>
      </w:r>
    </w:p>
    <w:p w14:paraId="15E37911" w14:textId="72F39085" w:rsidR="00D44864" w:rsidRPr="00D92809" w:rsidRDefault="00F317E5" w:rsidP="00F8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5.2.2.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При неподтверждении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сполнителем фактически понесенных расходов, отказе в предъявлении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аказчику документов, подтверждающих такие расходы, или отсутствии четкого указания в документах источника, за счет которого понесены фактические расходы,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сполнитель обязан вернуть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аказчику внесенные за туристические услуги денежные средства в полном объеме.</w:t>
      </w:r>
    </w:p>
    <w:p w14:paraId="19382502" w14:textId="60804B29" w:rsidR="00D44864" w:rsidRPr="00D92809" w:rsidRDefault="00D44864" w:rsidP="00F8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5.3. Исполнитель вправе отказаться от исполнения обязательств по настоящему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 лишь при условии полного возмещения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аказчику убытков. В случае отказа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сполнителя от исполнения обязательств по настоящему договору во время совершения туристического путешествия исполнитель обязан по желанию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и (или) туристов организовать их возвращение в место начала (окончания) туристического путешествия на условиях, предусмотренных настоящим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оговором, либо на условиях более высокого уровня.</w:t>
      </w:r>
    </w:p>
    <w:p w14:paraId="67E3F681" w14:textId="1C0A9F19" w:rsidR="00213F35" w:rsidRPr="00D92809" w:rsidRDefault="00D44864" w:rsidP="00F86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5.4. В случае отсутствия минимального количества человек, определенного настоящим Договором,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 прекращает действие при условии возврата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сполнителем стоимости оплаченных туристических услуг и информирования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в срок, не позднее чем за 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10 (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десять</w:t>
      </w:r>
      <w:r w:rsidR="00F86DF8" w:rsidRPr="00D92809">
        <w:rPr>
          <w:rFonts w:ascii="Times New Roman" w:eastAsia="Times New Roman" w:hAnsi="Times New Roman" w:cs="Times New Roman"/>
          <w:color w:val="000000"/>
          <w:sz w:val="18"/>
        </w:rPr>
        <w:t>)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календарных дней до начала </w:t>
      </w:r>
      <w:r w:rsidR="002955C0" w:rsidRPr="00D92809">
        <w:rPr>
          <w:rFonts w:ascii="Times New Roman" w:eastAsia="Times New Roman" w:hAnsi="Times New Roman" w:cs="Times New Roman"/>
          <w:color w:val="000000"/>
          <w:sz w:val="18"/>
        </w:rPr>
        <w:t>туристического путешествия,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определенного в Приложении №1 к настоящему Договору.</w:t>
      </w:r>
    </w:p>
    <w:p w14:paraId="3944BD47" w14:textId="71B92C43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 </w:t>
      </w:r>
    </w:p>
    <w:p w14:paraId="277DD4E1" w14:textId="14C9116C" w:rsidR="00D44864" w:rsidRPr="00DB1C25" w:rsidRDefault="00D44864" w:rsidP="00DB1C2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6. ПОРЯДОК УРЕГУЛИРОВАНИЯ СПОРОВ. ОТВЕТСТВЕННОСТЬ СТОРОН</w:t>
      </w:r>
    </w:p>
    <w:p w14:paraId="215C9235" w14:textId="45212A35" w:rsidR="00D44864" w:rsidRPr="00D92809" w:rsidRDefault="00D44864" w:rsidP="008F2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6.1. Стороны несут ответственность за неисполнение или ненадлежащее исполнение обязательств по настоящему </w:t>
      </w:r>
      <w:r w:rsidR="008F268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 в соответствии с законодательством и настоящим </w:t>
      </w:r>
      <w:r w:rsidR="008F268C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оговором.</w:t>
      </w:r>
    </w:p>
    <w:p w14:paraId="7761C641" w14:textId="7E3A0958" w:rsidR="00D44864" w:rsidRPr="00D92809" w:rsidRDefault="00D44864" w:rsidP="008F2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6.1.1. При нарушении сроков оплаты туристических услуг, </w:t>
      </w:r>
      <w:r w:rsidR="006A3C2F" w:rsidRPr="00D92809">
        <w:rPr>
          <w:rFonts w:ascii="Times New Roman" w:eastAsia="Times New Roman" w:hAnsi="Times New Roman" w:cs="Times New Roman"/>
          <w:color w:val="000000"/>
          <w:sz w:val="18"/>
        </w:rPr>
        <w:t>указанных в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разделе 3 настоящего </w:t>
      </w:r>
      <w:r w:rsidR="004A22EE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оговора, Заказчик уплачивает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сполнителю пени в размере </w:t>
      </w:r>
      <w:r w:rsidR="00D53EFF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0,5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% от неоплаченной суммы в установленный срок за каждый день просрочки.</w:t>
      </w:r>
    </w:p>
    <w:p w14:paraId="7669AE5D" w14:textId="63184199" w:rsidR="00D44864" w:rsidRPr="00D92809" w:rsidRDefault="00D44864" w:rsidP="008F2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6.2.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Исполнитель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не несет ответственность за ущерб, который может быть нанесен туристам по их собственной вине или по вине третьих лиц, предоставляющих во время осуществления туристического путешествия услуги, не входящие в его программу и оказанные по инициативе самих туристов.</w:t>
      </w:r>
    </w:p>
    <w:p w14:paraId="428C3C2D" w14:textId="238490C4" w:rsidR="00D44864" w:rsidRPr="00D92809" w:rsidRDefault="00D44864" w:rsidP="008F268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6.3.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Исполнитель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не несет ответственности за услуги, не являющиеся содержанием туристического путешествия (тура), т.е. не оговоренные в Приложении №1 к настоящему Договору, а также за:</w:t>
      </w:r>
    </w:p>
    <w:p w14:paraId="18ED6683" w14:textId="2E398C25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lastRenderedPageBreak/>
        <w:t xml:space="preserve">    неисполнение (невозможность оказания) туристических услуг, произошедших в силу действия (бездействия) Заказчика; </w:t>
      </w:r>
    </w:p>
    <w:p w14:paraId="66827319" w14:textId="7CD155CF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    невозможность оказания туристских услуг в силу действий таможенных, консульских, пограничных служб и </w:t>
      </w:r>
      <w:r w:rsidR="006A3C2F" w:rsidRPr="00D92809">
        <w:rPr>
          <w:rFonts w:ascii="Times New Roman" w:eastAsia="Times New Roman" w:hAnsi="Times New Roman" w:cs="Times New Roman"/>
          <w:sz w:val="18"/>
        </w:rPr>
        <w:t>иных официальных органов,</w:t>
      </w:r>
      <w:r w:rsidRPr="00D92809">
        <w:rPr>
          <w:rFonts w:ascii="Times New Roman" w:eastAsia="Times New Roman" w:hAnsi="Times New Roman" w:cs="Times New Roman"/>
          <w:sz w:val="18"/>
        </w:rPr>
        <w:t xml:space="preserve"> и властей Республики Беларусь и зарубежных стран (в том числе за недействительные паспорт и реквизиты Заказчика);</w:t>
      </w:r>
    </w:p>
    <w:p w14:paraId="3586792C" w14:textId="7AB2E82D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    отказ в выдаче или несвоевременную выдачу въездной или транзитной визы; за несоответствие предоставленных услуг субъективным ожиданиям Заказчика; </w:t>
      </w:r>
    </w:p>
    <w:p w14:paraId="02E366D4" w14:textId="3D0C43E5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   действия и решения Заказчика, предпринятые ими самостоятельно во время осуществления туристического путешествия, в том числе за отставание либо опоздание Заказчика</w:t>
      </w:r>
      <w:r w:rsidR="006A3C2F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 xml:space="preserve">на авиарейс или трансферную перевозку; </w:t>
      </w:r>
    </w:p>
    <w:p w14:paraId="68EC7E52" w14:textId="049FF435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   нарушение Заказчиком норм и правил поведения в стране (месте)</w:t>
      </w:r>
      <w:r w:rsidR="006A3C2F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 xml:space="preserve">временного пребывания; </w:t>
      </w:r>
    </w:p>
    <w:p w14:paraId="53B70F8B" w14:textId="7731E50C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   нарушении Заказчиком</w:t>
      </w:r>
      <w:r w:rsidR="006A3C2F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правил авиакомпании и трансферной перевозки, в том числе при утрате (краже) багажа, вещей, документов, ценностей Заказчика, за которые он несет личную ответственность либо эта ответственность возложена законодательством на третьих лиц;</w:t>
      </w:r>
    </w:p>
    <w:p w14:paraId="30DC2CBA" w14:textId="7F6BBF98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   отказ Заказчика</w:t>
      </w:r>
      <w:r w:rsidR="006A3C2F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от части или всех услуг, входящих в состав туристического путешествия (Тура), а также за его расходы на дополнительные услуги, не предусмотренные настоящим Договором.</w:t>
      </w:r>
    </w:p>
    <w:p w14:paraId="09AC9E43" w14:textId="77777777" w:rsidR="00D44864" w:rsidRPr="00D92809" w:rsidRDefault="00D44864" w:rsidP="00342C6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   отмену рейса, изменение времени рейса, изменение аэропорта вылета (прибытия) по причинам, связанным с действиями авиаперевозчика.</w:t>
      </w:r>
    </w:p>
    <w:p w14:paraId="3E4016C7" w14:textId="0DE688BF" w:rsidR="00D44864" w:rsidRPr="00D92809" w:rsidRDefault="00D44864" w:rsidP="008F2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6.4. </w:t>
      </w:r>
      <w:r w:rsidR="000751E8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Исполнитель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не несет ответственность перед Заказчиком</w:t>
      </w:r>
      <w:r w:rsidR="006A3C2F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за неисполнение или ненадлежащее исполнение обязательств по настоящему Договору, привлеченными субъектами туристической индустрии, включая туроператоров-нерезидентов. </w:t>
      </w:r>
    </w:p>
    <w:p w14:paraId="32E1596E" w14:textId="7E73822D" w:rsidR="003D3427" w:rsidRPr="00D92809" w:rsidRDefault="003D3427" w:rsidP="008F26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6.5. </w:t>
      </w:r>
      <w:r w:rsidR="00EE2827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Исполнитель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не нес</w:t>
      </w:r>
      <w:r w:rsidR="00EE2827" w:rsidRPr="00D92809">
        <w:rPr>
          <w:rFonts w:ascii="Times New Roman" w:eastAsia="Times New Roman" w:hAnsi="Times New Roman" w:cs="Times New Roman"/>
          <w:color w:val="000000"/>
          <w:sz w:val="18"/>
        </w:rPr>
        <w:t>е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т ответственность перед Заказчиком и лицами, указанными в Приложении №2 к настоящему Договору, за:</w:t>
      </w:r>
    </w:p>
    <w:p w14:paraId="0FB8F5DB" w14:textId="21CC432C" w:rsidR="003D3427" w:rsidRPr="00D92809" w:rsidRDefault="003D3427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</w:t>
      </w:r>
      <w:r w:rsidR="004A3393" w:rsidRPr="00D92809">
        <w:rPr>
          <w:rFonts w:ascii="Times New Roman" w:eastAsia="Times New Roman" w:hAnsi="Times New Roman" w:cs="Times New Roman"/>
          <w:color w:val="000000"/>
          <w:sz w:val="18"/>
        </w:rPr>
        <w:t>п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оследствия отказа Заказчика от оформления страховки от не вылета, включая убытки, понесенные </w:t>
      </w:r>
      <w:r w:rsidR="004A3393" w:rsidRPr="00D92809">
        <w:rPr>
          <w:rFonts w:ascii="Times New Roman" w:eastAsia="Times New Roman" w:hAnsi="Times New Roman" w:cs="Times New Roman"/>
          <w:color w:val="000000"/>
          <w:sz w:val="18"/>
        </w:rPr>
        <w:t>Заказчиком, вызванные невозможностью последнего выполнить туристическое путешествие;</w:t>
      </w:r>
    </w:p>
    <w:p w14:paraId="3439A3E3" w14:textId="4B4B40C7" w:rsidR="004A3393" w:rsidRPr="00D92809" w:rsidRDefault="004A3393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утрату проездных документов и/или страховки, медицинских документов, подтверждающих результаты тестов на отсутствие определенных вирусов, требуемых страной назначения и/или транзита, полученных Заказчиком от Исполнителя и/или самостоятельно;</w:t>
      </w:r>
    </w:p>
    <w:p w14:paraId="69339A65" w14:textId="34B90C09" w:rsidR="00F7062A" w:rsidRPr="00D92809" w:rsidRDefault="004A3393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не соответствие субъективны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м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ожидани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ям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Заказчика и/или лиц, указанных в Приложении №2 к настоящему Договору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,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действительно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го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состояни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я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номерного фонда отеля (цветовое оформление, наличие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/отсутствие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пляжных полотенец, доступных лежаков, скатертей на столах, количеству и качеству баров и ресторанов и т.п.)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в стране назначения и/или транзита, а также доступны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х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в месте пребывания вид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ов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алкогольных напитков, меню питания 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(ассортимент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блюд)</w:t>
      </w:r>
      <w:r w:rsidR="00F7062A" w:rsidRPr="00D92809">
        <w:rPr>
          <w:rFonts w:ascii="Times New Roman" w:eastAsia="Times New Roman" w:hAnsi="Times New Roman" w:cs="Times New Roman"/>
          <w:color w:val="000000"/>
          <w:sz w:val="18"/>
        </w:rPr>
        <w:t>. Подписав настоящий Договор, Заказчик в полной мере осознает, что информация об отеле в стране назначения, размещенная на сайтах в глобальной сети Интернет и печатной рекламной продукции актуальна на момент её размещения и может изменяться;</w:t>
      </w:r>
    </w:p>
    <w:p w14:paraId="77D8D1BC" w14:textId="77777777" w:rsidR="00F7062A" w:rsidRPr="00D92809" w:rsidRDefault="00F7062A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опоздание на трансфер, экскурсии в ходе тура;</w:t>
      </w:r>
    </w:p>
    <w:p w14:paraId="05305BD8" w14:textId="77777777" w:rsidR="00F7062A" w:rsidRPr="00D92809" w:rsidRDefault="00F7062A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неполучение забронированных и оплаченных по настоящему договору услуг по инициативе лиц, указанных в Приложении №2 либо по причине их состояния здоровья;</w:t>
      </w:r>
    </w:p>
    <w:p w14:paraId="3A0F945B" w14:textId="27D70309" w:rsidR="00F7062A" w:rsidRPr="00D92809" w:rsidRDefault="00F7062A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ущерб, причиненный </w:t>
      </w:r>
      <w:r w:rsidR="00711509" w:rsidRPr="00D92809">
        <w:rPr>
          <w:rFonts w:ascii="Times New Roman" w:eastAsia="Times New Roman" w:hAnsi="Times New Roman" w:cs="Times New Roman"/>
          <w:color w:val="000000"/>
          <w:sz w:val="18"/>
        </w:rPr>
        <w:t>имуществу Заказчика и/или лиц, указанных в Приложении №2 перевозчиком или третьими лицами;</w:t>
      </w:r>
    </w:p>
    <w:p w14:paraId="3F278A2B" w14:textId="628EC563" w:rsidR="00711509" w:rsidRPr="00D92809" w:rsidRDefault="00711509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</w:t>
      </w:r>
      <w:r w:rsidR="008F268C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нарушения Заказчиком и/или лицами, указанными в Приложении №2 законов Республики Беларусь и последствия таких нарушений (задержание, арест, снятие с рейса, невозможность оплаты забронированного тура и т.п.);</w:t>
      </w:r>
    </w:p>
    <w:p w14:paraId="286A73D0" w14:textId="3621195F" w:rsidR="004A3393" w:rsidRPr="00D92809" w:rsidRDefault="00711509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   убытки, возникшие в связи с наличием у Заказчика и/или лиц, указанных в Приложении №2 медицинских противопоказаний, сведения о которых не были предоста</w:t>
      </w:r>
      <w:r w:rsidR="00EE2827" w:rsidRPr="00D92809">
        <w:rPr>
          <w:rFonts w:ascii="Times New Roman" w:eastAsia="Times New Roman" w:hAnsi="Times New Roman" w:cs="Times New Roman"/>
          <w:color w:val="000000"/>
          <w:sz w:val="18"/>
        </w:rPr>
        <w:t>влены Исполнителю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.</w:t>
      </w:r>
    </w:p>
    <w:p w14:paraId="367393DA" w14:textId="77777777" w:rsidR="00DF6DAF" w:rsidRPr="00D92809" w:rsidRDefault="00DF6DAF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14:paraId="2B017673" w14:textId="00AE1675" w:rsidR="00DF6DAF" w:rsidRPr="00DB1C25" w:rsidRDefault="003009D7" w:rsidP="00DB1C2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7</w:t>
      </w:r>
      <w:r w:rsidR="00D44864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.</w:t>
      </w:r>
      <w:r w:rsidR="00DF6DAF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 </w:t>
      </w:r>
      <w:r w:rsidR="00D44864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ОБСТОЯТЕЛЬСТВА НЕПРЕОДОЛИМОЙ СИЛЫ</w:t>
      </w:r>
    </w:p>
    <w:p w14:paraId="6AB4FFFE" w14:textId="1B714615" w:rsidR="00D44864" w:rsidRPr="00D92809" w:rsidRDefault="00D44864" w:rsidP="00FE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7.1. Стороны не несут ответственность за неисполнение или ненадлежащее исполнение обязательств по настоящему </w:t>
      </w:r>
      <w:r w:rsidR="00FE2115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оговору, в случае если это оказалось невозможным вследствие возникновения обстоятельств непреодолимой силы.</w:t>
      </w:r>
    </w:p>
    <w:p w14:paraId="3CCDB367" w14:textId="7229F556" w:rsidR="00D44864" w:rsidRPr="00D92809" w:rsidRDefault="00D44864" w:rsidP="00FE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7.2. 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всего, что она исполнила, не получив встречного удовлетворения.</w:t>
      </w:r>
    </w:p>
    <w:p w14:paraId="3A68411F" w14:textId="0CB7D6F3" w:rsidR="00D44864" w:rsidRPr="00D92809" w:rsidRDefault="00D44864" w:rsidP="00FE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7.3. Сторона, ссылающаяся на форс-мажорные обстоятельства, обязана в течение </w:t>
      </w:r>
      <w:r w:rsidR="006A3C2F" w:rsidRPr="00D92809">
        <w:rPr>
          <w:rFonts w:ascii="Times New Roman" w:eastAsia="Times New Roman" w:hAnsi="Times New Roman" w:cs="Times New Roman"/>
          <w:color w:val="000000"/>
          <w:sz w:val="18"/>
        </w:rPr>
        <w:t>10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="00FE2115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(десяти)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календарных дней с момента наступления таких обстоятельств письменно уведомить другую сторону о форс-мажоре с приложением подтверждающих документов.</w:t>
      </w:r>
    </w:p>
    <w:p w14:paraId="4C971FC6" w14:textId="4F128811" w:rsidR="00D44864" w:rsidRPr="00D92809" w:rsidRDefault="00D44864" w:rsidP="00FE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7.4. К обстоятельствам непреодолимой силы Стороны настоящего Договора относят </w:t>
      </w:r>
      <w:r w:rsidRPr="00D92809">
        <w:rPr>
          <w:rFonts w:ascii="Times New Roman" w:eastAsia="Times New Roman" w:hAnsi="Times New Roman" w:cs="Times New Roman"/>
          <w:sz w:val="18"/>
        </w:rPr>
        <w:t xml:space="preserve">возникшие вне или вопреки воли Сторон, обстоятельства, которые невозможно было предусмотреть или избежать стараниями и усилиями Сторон, в частности, но не исключительно: </w:t>
      </w:r>
    </w:p>
    <w:p w14:paraId="5CAABCC7" w14:textId="03BDD730" w:rsidR="00D44864" w:rsidRPr="00D92809" w:rsidRDefault="00D44864" w:rsidP="00FE21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- наводнения, землетрясения, цунами, пожары,</w:t>
      </w:r>
      <w:r w:rsidRPr="00D92809">
        <w:rPr>
          <w:rFonts w:ascii="Times New Roman" w:eastAsia="Times New Roman" w:hAnsi="Times New Roman" w:cs="Times New Roman"/>
          <w:color w:val="FF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пандемии, эпидемии, стихийные и погодные явления природы;</w:t>
      </w:r>
    </w:p>
    <w:p w14:paraId="1D1913EF" w14:textId="645B5914" w:rsidR="00D44864" w:rsidRPr="00D92809" w:rsidRDefault="00D44864" w:rsidP="00FE21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-</w:t>
      </w:r>
      <w:r w:rsidR="00FE2115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>забастовки, саботаж, взрывы, выход из строя или повреждение транспортных путей и/или транспортных средств, средств связи и передачи данных и информации;</w:t>
      </w:r>
    </w:p>
    <w:p w14:paraId="661E720B" w14:textId="77777777" w:rsidR="00D44864" w:rsidRPr="00D92809" w:rsidRDefault="00D44864" w:rsidP="00FE211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- война, террористические акты и/или атаки, революция, массовые беспорядки, общественные волнения, диверсии, ограничения перевозок, запретительные меры государств, запрет торговли услугами, в том числе с отдельными странами, вследствие принятия международных санкций и/или проведения специальных операций;</w:t>
      </w:r>
    </w:p>
    <w:p w14:paraId="3909EF02" w14:textId="77777777" w:rsidR="00D44864" w:rsidRPr="00D92809" w:rsidRDefault="00D44864" w:rsidP="00FE211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- законные или незаконные действия органов государственной власти и органов местного самоуправления, подтвержденные документально;  </w:t>
      </w:r>
    </w:p>
    <w:p w14:paraId="4D22DF7D" w14:textId="77777777" w:rsidR="00D44864" w:rsidRPr="00D92809" w:rsidRDefault="00D44864" w:rsidP="00FE211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- приостановление операций по счетам или наложение ареста на денежные средства, находящиеся на счетах Туроператора.  </w:t>
      </w:r>
    </w:p>
    <w:p w14:paraId="4D5DB781" w14:textId="77777777" w:rsidR="00DF6DAF" w:rsidRPr="00D92809" w:rsidRDefault="00DF6DAF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14:paraId="355924AF" w14:textId="31A03F27" w:rsidR="00DF6DAF" w:rsidRPr="00DB1C25" w:rsidRDefault="00D44864" w:rsidP="00DB1C2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8. РАЗРЕШЕНИЕ СПОРОВ. ОБРАЩЕНИЕ ЗА ВОЗМЕЩЕНИЕМ ВРЕДА В СВЯЗИ С НЕВОЗМОЖНОСТЬЮ ИСПОЛНЕНИЯ ОБЯЗАТЕЛЬСТВ</w:t>
      </w:r>
    </w:p>
    <w:p w14:paraId="59019AC5" w14:textId="3603C430" w:rsidR="00D44864" w:rsidRPr="00D92809" w:rsidRDefault="00D44864" w:rsidP="00FE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8.1. Стороны определили, что до обращения в суд с иском по спорам, вытекающим из настоящего </w:t>
      </w:r>
      <w:r w:rsidR="00FE2115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оговора,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 обращается к </w:t>
      </w:r>
      <w:r w:rsidR="00EE2827" w:rsidRPr="00D92809">
        <w:rPr>
          <w:rFonts w:ascii="Times New Roman" w:eastAsia="Times New Roman" w:hAnsi="Times New Roman" w:cs="Times New Roman"/>
          <w:color w:val="000000"/>
          <w:sz w:val="18"/>
        </w:rPr>
        <w:t>Исполнителю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с соответствующей претензией в течение сроков, предусмотренных законодательством о защите прав потребителей.</w:t>
      </w:r>
    </w:p>
    <w:p w14:paraId="2D9B5CDF" w14:textId="5F197906" w:rsidR="00D44864" w:rsidRPr="00D92809" w:rsidRDefault="00D44864" w:rsidP="00FE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8.2. Стороны вправе использовать иной не противоречащий законодательству досудебный порядок урегулирования споров, вытекающих из настоящего </w:t>
      </w:r>
      <w:r w:rsidR="00FE2115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оговора, с соблюдением сроков удовлетворения требований потребителей, установленных законодательством о защите прав потребителей.</w:t>
      </w:r>
    </w:p>
    <w:p w14:paraId="3C46A0AB" w14:textId="3E1741FE" w:rsidR="00D44864" w:rsidRPr="00D92809" w:rsidRDefault="00D44864" w:rsidP="00FE2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8.3. Претензионный порядок урегулирования споров, не распространяется на случаи причинения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аказчику и (или) туристам имущественного вреда в связи с наступлением случаев невозможности исполнения исполнителем обязательств по настоящему </w:t>
      </w:r>
      <w:r w:rsidR="00FE2115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оговору. </w:t>
      </w:r>
    </w:p>
    <w:p w14:paraId="27BF8ED9" w14:textId="30540E73" w:rsidR="00D44864" w:rsidRPr="00D92809" w:rsidRDefault="005C74FE" w:rsidP="005C74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Сведения об организации, обеспечивающей исполнение туроператором обязательств по договорам оказания туристических услуг: Фонд ответственности туроператоров / Республиканская Ассоциация Туристических Агентств (РАТА), 220100 </w:t>
      </w:r>
      <w:proofErr w:type="spellStart"/>
      <w:r w:rsidRPr="00D92809">
        <w:rPr>
          <w:rFonts w:ascii="Times New Roman" w:eastAsia="Times New Roman" w:hAnsi="Times New Roman" w:cs="Times New Roman"/>
          <w:color w:val="000000"/>
          <w:sz w:val="18"/>
        </w:rPr>
        <w:t>г.Минск</w:t>
      </w:r>
      <w:proofErr w:type="spellEnd"/>
      <w:r w:rsidRPr="00D92809">
        <w:rPr>
          <w:rFonts w:ascii="Times New Roman" w:eastAsia="Times New Roman" w:hAnsi="Times New Roman" w:cs="Times New Roman"/>
          <w:color w:val="000000"/>
          <w:sz w:val="18"/>
        </w:rPr>
        <w:t>, ул.</w:t>
      </w:r>
      <w:r w:rsid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Кульман, 18, каб.33, тел. +375173525066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8.5. Перечень расходов, возмещаемых </w:t>
      </w:r>
      <w:r w:rsidR="009574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аказчику и туристам, в том числе дополнительных расходов:</w:t>
      </w:r>
    </w:p>
    <w:p w14:paraId="44ECF48B" w14:textId="6B7A553A" w:rsidR="00D44864" w:rsidRPr="00D92809" w:rsidRDefault="00FA7EF3" w:rsidP="00FA7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расходы на возвращение туристов, являющихся </w:t>
      </w:r>
      <w:r w:rsidR="001432F2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аказчиком по настоящему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оговору, из страны места) временного пребывания в место начала путешествия;</w:t>
      </w:r>
    </w:p>
    <w:p w14:paraId="516E4BBE" w14:textId="12E387A1" w:rsidR="00D44864" w:rsidRPr="00D92809" w:rsidRDefault="00FA7EF3" w:rsidP="00FA7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расходов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т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уриста, являющегося </w:t>
      </w:r>
      <w:r w:rsidR="009574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аказчиком по настоящему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оговору, составляющих сумму оплаты, произведенную туристом в соответствии с настоящим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оговором.</w:t>
      </w:r>
    </w:p>
    <w:p w14:paraId="6C324A04" w14:textId="78A18AFA" w:rsidR="00D44864" w:rsidRPr="00D92809" w:rsidRDefault="00D44864" w:rsidP="00FA7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8.6. Заказчик по настоящему </w:t>
      </w:r>
      <w:r w:rsidR="00FA7EF3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оговору вправе обратиться в Фонд ответственности туроператоров при наступлении случаев невозможности исполнения Туроператором обязательств участника туристической деятельности, с письменным заявлением о выплате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lastRenderedPageBreak/>
        <w:t>денежной суммы в счет возмещения такого вреда. В таком случае к письменному заявлению Турист прилагает:</w:t>
      </w:r>
    </w:p>
    <w:p w14:paraId="604E756F" w14:textId="6601582C" w:rsidR="00D44864" w:rsidRPr="00D92809" w:rsidRDefault="00FA7EF3" w:rsidP="00FA7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копию документа, удостоверяющего личность;</w:t>
      </w:r>
    </w:p>
    <w:p w14:paraId="3CFC1870" w14:textId="668C0841" w:rsidR="00D44864" w:rsidRPr="00D92809" w:rsidRDefault="00FA7EF3" w:rsidP="00FA7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копи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ю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настоящего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оговора;</w:t>
      </w:r>
    </w:p>
    <w:p w14:paraId="2E4256DB" w14:textId="2F687F55" w:rsidR="00D44864" w:rsidRPr="00D92809" w:rsidRDefault="00FA7EF3" w:rsidP="00FA7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- 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иные документы, подтверждающие причинение Туристу имущественного вреда в связи с наступлением случаев невозможности исполнения Туроператором обязательств. При этом, документы, составленные на иностранном языке, должны сопровождаться переводом на белорусский или русский язык.  </w:t>
      </w:r>
    </w:p>
    <w:p w14:paraId="50EBAEC7" w14:textId="77777777" w:rsidR="00EF20FA" w:rsidRPr="00D92809" w:rsidRDefault="00EF20FA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14:paraId="015115C7" w14:textId="77777777" w:rsidR="003805BC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 </w:t>
      </w:r>
    </w:p>
    <w:p w14:paraId="63DC1E4D" w14:textId="79AFF7E7" w:rsidR="00D44864" w:rsidRPr="00DB1C25" w:rsidRDefault="00D44864" w:rsidP="00DB1C2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9. ЗАКЛЮЧИТЕЛЬНЫЕ ПОЛОЖЕНИЯ</w:t>
      </w:r>
    </w:p>
    <w:p w14:paraId="0E834ED6" w14:textId="50BAA844" w:rsidR="00D44864" w:rsidRPr="00D92809" w:rsidRDefault="00D44864" w:rsidP="00C95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9.1. Настоящий </w:t>
      </w:r>
      <w:r w:rsidR="00C95B9B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 вступает в силу с даты его подписания сторонами и действует до полного исполнения обязательств по нему.</w:t>
      </w:r>
    </w:p>
    <w:p w14:paraId="5E741991" w14:textId="6633546F" w:rsidR="00D44864" w:rsidRPr="00D92809" w:rsidRDefault="00D44864" w:rsidP="00C95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9.2. Документы и их копии, подтверждающие факт оплаты стоимости туристических услуг, являются неотъемлемой частью настоящего </w:t>
      </w:r>
      <w:r w:rsidR="00C95B9B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оговора.</w:t>
      </w:r>
    </w:p>
    <w:p w14:paraId="2705C7DD" w14:textId="2792D9A0" w:rsidR="00D44864" w:rsidRPr="00D92809" w:rsidRDefault="00D44864" w:rsidP="00C95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9.3. Настоящий </w:t>
      </w:r>
      <w:r w:rsidR="00C95B9B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 составлен на русском языке в 2 экземплярах, имеющих одинаковую юридическую силу.</w:t>
      </w:r>
    </w:p>
    <w:p w14:paraId="23D12A40" w14:textId="6962F934" w:rsidR="00D44864" w:rsidRPr="00D92809" w:rsidRDefault="00D44864" w:rsidP="00C95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9.4. Оригиналы документов, необходимых для оказания туристических услуг, </w:t>
      </w:r>
      <w:r w:rsidR="009574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 передает </w:t>
      </w:r>
      <w:r w:rsidR="002107F0" w:rsidRPr="00D92809">
        <w:rPr>
          <w:rFonts w:ascii="Times New Roman" w:eastAsia="Times New Roman" w:hAnsi="Times New Roman" w:cs="Times New Roman"/>
          <w:color w:val="000000"/>
          <w:sz w:val="18"/>
        </w:rPr>
        <w:t>Т</w:t>
      </w:r>
      <w:r w:rsidR="00810D48" w:rsidRPr="00D92809">
        <w:rPr>
          <w:rFonts w:ascii="Times New Roman" w:eastAsia="Times New Roman" w:hAnsi="Times New Roman" w:cs="Times New Roman"/>
          <w:color w:val="000000"/>
          <w:sz w:val="18"/>
        </w:rPr>
        <w:t>урагенту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по акту о приеме-передаче документов, который составляется в 2 экземплярах, для каждой из сторон.</w:t>
      </w:r>
    </w:p>
    <w:p w14:paraId="2A4E9F3C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14:paraId="121C87E9" w14:textId="04658485" w:rsidR="00D44864" w:rsidRPr="00D92809" w:rsidRDefault="00D44864" w:rsidP="00C95B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 Приложения:</w:t>
      </w:r>
    </w:p>
    <w:p w14:paraId="6B96AD50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1. Программа туристического путешествия.</w:t>
      </w:r>
    </w:p>
    <w:p w14:paraId="0E83D4B2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2. Сведения о туристах, экскурсантах, которым оказываются туристические услуги.</w:t>
      </w:r>
    </w:p>
    <w:p w14:paraId="7283633D" w14:textId="77777777" w:rsidR="00D44864" w:rsidRPr="00D92809" w:rsidRDefault="00D44864" w:rsidP="00342C65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3. Дополнительные условия.</w:t>
      </w:r>
    </w:p>
    <w:p w14:paraId="4B184D9C" w14:textId="493CD99C" w:rsidR="00D44864" w:rsidRPr="00D92809" w:rsidRDefault="00D44864" w:rsidP="00342C65">
      <w:pPr>
        <w:widowControl w:val="0"/>
        <w:autoSpaceDE w:val="0"/>
        <w:autoSpaceDN w:val="0"/>
        <w:adjustRightInd w:val="0"/>
        <w:spacing w:before="100" w:beforeAutospacing="1" w:after="100" w:afterAutospacing="1" w:line="273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 </w:t>
      </w:r>
      <w:r w:rsidR="00D75AB0"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 xml:space="preserve">10. </w:t>
      </w:r>
      <w:r w:rsidRPr="00D92809">
        <w:rPr>
          <w:rFonts w:ascii="Times New Roman" w:eastAsia="Times New Roman" w:hAnsi="Times New Roman" w:cs="Times New Roman"/>
          <w:b/>
          <w:bCs/>
          <w:color w:val="000000"/>
          <w:sz w:val="18"/>
        </w:rPr>
        <w:t>РЕКВИЗИТЫ И ПОДПИСИ СТОРОН</w:t>
      </w:r>
    </w:p>
    <w:tbl>
      <w:tblPr>
        <w:tblStyle w:val="af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76"/>
      </w:tblGrid>
      <w:tr w:rsidR="00810D48" w:rsidRPr="00D92809" w14:paraId="32616F50" w14:textId="77777777" w:rsidTr="0014147B">
        <w:tc>
          <w:tcPr>
            <w:tcW w:w="5382" w:type="dxa"/>
          </w:tcPr>
          <w:p w14:paraId="088C351B" w14:textId="77777777" w:rsidR="00810D48" w:rsidRPr="00D92809" w:rsidRDefault="00810D48" w:rsidP="003801B5">
            <w:pPr>
              <w:pStyle w:val="newncpi"/>
              <w:spacing w:before="0"/>
              <w:ind w:firstLine="0"/>
              <w:rPr>
                <w:b/>
                <w:sz w:val="18"/>
                <w:szCs w:val="22"/>
              </w:rPr>
            </w:pPr>
            <w:r w:rsidRPr="00D92809">
              <w:rPr>
                <w:b/>
                <w:sz w:val="18"/>
                <w:szCs w:val="22"/>
              </w:rPr>
              <w:t>Исполнитель:</w:t>
            </w:r>
          </w:p>
        </w:tc>
        <w:tc>
          <w:tcPr>
            <w:tcW w:w="4176" w:type="dxa"/>
          </w:tcPr>
          <w:p w14:paraId="05DE0B3A" w14:textId="77777777" w:rsidR="00810D48" w:rsidRPr="00D92809" w:rsidRDefault="00810D48" w:rsidP="003801B5">
            <w:pPr>
              <w:pStyle w:val="newncpi"/>
              <w:spacing w:before="0"/>
              <w:ind w:firstLine="0"/>
              <w:rPr>
                <w:b/>
                <w:sz w:val="18"/>
                <w:szCs w:val="22"/>
              </w:rPr>
            </w:pPr>
            <w:r w:rsidRPr="00D92809">
              <w:rPr>
                <w:b/>
                <w:sz w:val="18"/>
                <w:szCs w:val="22"/>
              </w:rPr>
              <w:t>Заказчик:</w:t>
            </w:r>
          </w:p>
        </w:tc>
      </w:tr>
      <w:tr w:rsidR="00810D48" w:rsidRPr="00D92809" w14:paraId="1A6190B8" w14:textId="77777777" w:rsidTr="0014147B">
        <w:tc>
          <w:tcPr>
            <w:tcW w:w="5382" w:type="dxa"/>
          </w:tcPr>
          <w:p w14:paraId="33C0D755" w14:textId="77777777" w:rsidR="005C74FE" w:rsidRPr="00D92809" w:rsidRDefault="005C74FE" w:rsidP="005C74FE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ООО «Компания БЕЛФРЕШ»</w:t>
            </w:r>
          </w:p>
          <w:p w14:paraId="0811A462" w14:textId="77777777" w:rsidR="005C74FE" w:rsidRPr="00D92809" w:rsidRDefault="005C74FE" w:rsidP="005C74FE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 xml:space="preserve">РБ, 220069, </w:t>
            </w:r>
            <w:proofErr w:type="spellStart"/>
            <w:r w:rsidRPr="00D92809">
              <w:rPr>
                <w:sz w:val="18"/>
                <w:szCs w:val="22"/>
              </w:rPr>
              <w:t>г.Минск</w:t>
            </w:r>
            <w:proofErr w:type="spellEnd"/>
            <w:r w:rsidRPr="00D92809">
              <w:rPr>
                <w:sz w:val="18"/>
                <w:szCs w:val="22"/>
              </w:rPr>
              <w:t xml:space="preserve">, пр-т Дзержинского, дом </w:t>
            </w:r>
            <w:proofErr w:type="gramStart"/>
            <w:r w:rsidRPr="00D92809">
              <w:rPr>
                <w:sz w:val="18"/>
                <w:szCs w:val="22"/>
              </w:rPr>
              <w:t>19,  офис</w:t>
            </w:r>
            <w:proofErr w:type="gramEnd"/>
            <w:r w:rsidRPr="00D92809">
              <w:rPr>
                <w:sz w:val="18"/>
                <w:szCs w:val="22"/>
              </w:rPr>
              <w:t xml:space="preserve"> 869 (2 й этаж )</w:t>
            </w:r>
          </w:p>
          <w:p w14:paraId="27DC088A" w14:textId="77777777" w:rsidR="005C74FE" w:rsidRPr="00D92809" w:rsidRDefault="005C74FE" w:rsidP="005C74FE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 xml:space="preserve">р/с в формате IBAN </w:t>
            </w:r>
            <w:r w:rsidRPr="00D92809">
              <w:rPr>
                <w:sz w:val="16"/>
                <w:szCs w:val="20"/>
              </w:rPr>
              <w:t>BY67ALFA30122010960030270000</w:t>
            </w:r>
          </w:p>
          <w:p w14:paraId="3F404DCE" w14:textId="77777777" w:rsidR="005C74FE" w:rsidRPr="00D92809" w:rsidRDefault="005C74FE" w:rsidP="005C74FE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ЗАО "Альфа-Банк", БИК ALFABY2X</w:t>
            </w:r>
          </w:p>
          <w:p w14:paraId="20F5B01B" w14:textId="77777777" w:rsidR="005C74FE" w:rsidRPr="00D92809" w:rsidRDefault="005C74FE" w:rsidP="005C74FE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Минск, ул. Сурганова, 43-47</w:t>
            </w:r>
          </w:p>
          <w:p w14:paraId="0C71AE3D" w14:textId="77777777" w:rsidR="005C74FE" w:rsidRPr="00D92809" w:rsidRDefault="005C74FE" w:rsidP="005C74FE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УНП 191438399</w:t>
            </w:r>
          </w:p>
          <w:p w14:paraId="00361702" w14:textId="77777777" w:rsidR="005C74FE" w:rsidRPr="00D92809" w:rsidRDefault="005C74FE" w:rsidP="005C74FE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Телефоны, +375 (17) 34 777 43 84, +375 (29) 869 3333, +375 (29) 106 43 43</w:t>
            </w:r>
          </w:p>
          <w:p w14:paraId="5907FD00" w14:textId="361D47B9" w:rsidR="00810D48" w:rsidRPr="00D92809" w:rsidRDefault="005C74FE" w:rsidP="005C74FE">
            <w:pPr>
              <w:spacing w:line="0" w:lineRule="atLeast"/>
              <w:ind w:right="244"/>
              <w:jc w:val="both"/>
              <w:rPr>
                <w:rFonts w:ascii="Times New Roman" w:hAnsi="Times New Roman" w:cs="Times New Roman"/>
                <w:sz w:val="18"/>
              </w:rPr>
            </w:pPr>
            <w:r w:rsidRPr="00D92809">
              <w:rPr>
                <w:sz w:val="18"/>
              </w:rPr>
              <w:t>www.belfresh.by</w:t>
            </w:r>
          </w:p>
          <w:p w14:paraId="508E4519" w14:textId="77777777" w:rsidR="00810D48" w:rsidRPr="00D92809" w:rsidRDefault="00810D48" w:rsidP="0014147B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</w:p>
          <w:p w14:paraId="3461619A" w14:textId="1C554D31" w:rsidR="00810D48" w:rsidRPr="00D92809" w:rsidRDefault="00810D48" w:rsidP="0014147B">
            <w:pPr>
              <w:pStyle w:val="newncpi"/>
              <w:spacing w:before="0" w:line="0" w:lineRule="atLeast"/>
              <w:ind w:right="244" w:firstLine="0"/>
              <w:rPr>
                <w:sz w:val="18"/>
                <w:szCs w:val="22"/>
              </w:rPr>
            </w:pPr>
          </w:p>
        </w:tc>
        <w:tc>
          <w:tcPr>
            <w:tcW w:w="4176" w:type="dxa"/>
          </w:tcPr>
          <w:p w14:paraId="2E840932" w14:textId="0D0E46C9" w:rsidR="000F097D" w:rsidRPr="00D92809" w:rsidRDefault="0090312F" w:rsidP="00722F47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22"/>
              </w:rPr>
            </w:pPr>
            <w:r w:rsidRPr="0090312F">
              <w:rPr>
                <w:rFonts w:ascii="Times New Roman" w:hAnsi="Times New Roman" w:cs="Times New Roman"/>
                <w:sz w:val="18"/>
                <w:szCs w:val="22"/>
                <w:highlight w:val="yellow"/>
              </w:rPr>
              <w:t>(данные заказчика)</w:t>
            </w:r>
          </w:p>
        </w:tc>
      </w:tr>
      <w:tr w:rsidR="00810D48" w:rsidRPr="00D92809" w14:paraId="58D94FE3" w14:textId="77777777" w:rsidTr="0014147B">
        <w:trPr>
          <w:trHeight w:val="2023"/>
        </w:trPr>
        <w:tc>
          <w:tcPr>
            <w:tcW w:w="5382" w:type="dxa"/>
          </w:tcPr>
          <w:p w14:paraId="142F5D2B" w14:textId="5FC80CF9" w:rsidR="00810D48" w:rsidRPr="00D92809" w:rsidRDefault="00810D48" w:rsidP="00015058">
            <w:pPr>
              <w:pStyle w:val="newncpi"/>
              <w:spacing w:before="0"/>
              <w:ind w:right="243" w:firstLine="0"/>
              <w:rPr>
                <w:rFonts w:eastAsia="Times New Roman"/>
                <w:b/>
                <w:bCs/>
                <w:sz w:val="18"/>
                <w:szCs w:val="22"/>
              </w:rPr>
            </w:pPr>
          </w:p>
          <w:p w14:paraId="61A55114" w14:textId="5F931CD6" w:rsidR="00810D48" w:rsidRPr="009D334E" w:rsidRDefault="009D334E" w:rsidP="00015058">
            <w:pPr>
              <w:pStyle w:val="newncpi"/>
              <w:spacing w:before="0"/>
              <w:ind w:right="243" w:firstLine="0"/>
              <w:rPr>
                <w:b/>
                <w:sz w:val="18"/>
                <w:szCs w:val="22"/>
              </w:rPr>
            </w:pPr>
            <w:r w:rsidRPr="009D334E">
              <w:rPr>
                <w:b/>
                <w:sz w:val="18"/>
                <w:szCs w:val="22"/>
              </w:rPr>
              <w:t>Турагент</w:t>
            </w:r>
            <w:r>
              <w:rPr>
                <w:b/>
                <w:sz w:val="18"/>
                <w:szCs w:val="22"/>
              </w:rPr>
              <w:t>:</w:t>
            </w:r>
            <w:r w:rsidR="0090312F">
              <w:rPr>
                <w:b/>
                <w:sz w:val="18"/>
                <w:szCs w:val="22"/>
              </w:rPr>
              <w:br/>
            </w:r>
            <w:r w:rsidR="0090312F" w:rsidRPr="0090312F">
              <w:rPr>
                <w:bCs/>
                <w:sz w:val="18"/>
                <w:szCs w:val="22"/>
                <w:highlight w:val="yellow"/>
              </w:rPr>
              <w:t>(реквизиты)</w:t>
            </w:r>
          </w:p>
          <w:p w14:paraId="7CAA43BB" w14:textId="77777777" w:rsidR="0094202C" w:rsidRPr="00D92809" w:rsidRDefault="0094202C" w:rsidP="00015058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  <w:p w14:paraId="0C1C2065" w14:textId="5FCD6556" w:rsidR="00015058" w:rsidRPr="00D92809" w:rsidRDefault="00810D48" w:rsidP="00015058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 xml:space="preserve">______________________ </w:t>
            </w:r>
            <w:r w:rsidR="00015058" w:rsidRPr="00D92809">
              <w:rPr>
                <w:sz w:val="18"/>
                <w:szCs w:val="22"/>
              </w:rPr>
              <w:t xml:space="preserve"> /</w:t>
            </w:r>
            <w:r w:rsidRPr="00D92809">
              <w:rPr>
                <w:sz w:val="18"/>
                <w:szCs w:val="22"/>
              </w:rPr>
              <w:t>_</w:t>
            </w:r>
            <w:r w:rsidR="00722F47">
              <w:rPr>
                <w:sz w:val="18"/>
                <w:szCs w:val="22"/>
              </w:rPr>
              <w:t>______</w:t>
            </w:r>
          </w:p>
          <w:p w14:paraId="3A924DD7" w14:textId="2FCFD589" w:rsidR="00015058" w:rsidRPr="00D92809" w:rsidRDefault="0094202C" w:rsidP="00015058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</w:t>
            </w:r>
            <w:r w:rsidR="00015058" w:rsidRPr="00D92809">
              <w:rPr>
                <w:i/>
                <w:sz w:val="18"/>
                <w:szCs w:val="22"/>
                <w:vertAlign w:val="superscript"/>
              </w:rPr>
              <w:t>(ФИО, подпись)</w:t>
            </w:r>
          </w:p>
          <w:p w14:paraId="08CB19D9" w14:textId="434EC681" w:rsidR="00015058" w:rsidRPr="00D92809" w:rsidRDefault="00015058" w:rsidP="00015058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__</w:t>
            </w:r>
            <w:r w:rsidR="009D334E" w:rsidRPr="00D92809">
              <w:rPr>
                <w:sz w:val="18"/>
                <w:szCs w:val="22"/>
              </w:rPr>
              <w:t xml:space="preserve"> </w:t>
            </w:r>
            <w:r w:rsidRPr="00D92809">
              <w:rPr>
                <w:sz w:val="18"/>
                <w:szCs w:val="22"/>
              </w:rPr>
              <w:t>___</w:t>
            </w:r>
          </w:p>
          <w:p w14:paraId="72AB3FD1" w14:textId="31A79765" w:rsidR="00015058" w:rsidRPr="00D92809" w:rsidRDefault="0094202C" w:rsidP="00015058">
            <w:pPr>
              <w:pStyle w:val="newncpi"/>
              <w:spacing w:before="0"/>
              <w:ind w:right="243" w:firstLine="0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</w:t>
            </w:r>
            <w:r w:rsidR="00015058" w:rsidRPr="00D92809">
              <w:rPr>
                <w:i/>
                <w:sz w:val="18"/>
                <w:szCs w:val="22"/>
                <w:vertAlign w:val="superscript"/>
              </w:rPr>
              <w:t>(должность)</w:t>
            </w:r>
          </w:p>
          <w:p w14:paraId="0F322E5A" w14:textId="77777777" w:rsidR="00810D48" w:rsidRPr="00D92809" w:rsidRDefault="00810D48" w:rsidP="00015058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</w:tc>
        <w:tc>
          <w:tcPr>
            <w:tcW w:w="4176" w:type="dxa"/>
          </w:tcPr>
          <w:p w14:paraId="1328F3E3" w14:textId="77777777" w:rsidR="00810D48" w:rsidRPr="00D92809" w:rsidRDefault="00810D48" w:rsidP="003801B5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71CDE138" w14:textId="77777777" w:rsidR="00810D48" w:rsidRPr="00D92809" w:rsidRDefault="00810D48" w:rsidP="003801B5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02460F7E" w14:textId="77777777" w:rsidR="00810D48" w:rsidRPr="00D92809" w:rsidRDefault="00810D48" w:rsidP="003801B5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3571B051" w14:textId="34396D12" w:rsidR="00810D48" w:rsidRPr="00D92809" w:rsidRDefault="00810D48" w:rsidP="003801B5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_________________ /_</w:t>
            </w:r>
          </w:p>
          <w:p w14:paraId="6585F116" w14:textId="77777777" w:rsidR="0094202C" w:rsidRPr="00D92809" w:rsidRDefault="0094202C" w:rsidP="0094202C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(ФИО, подпись)</w:t>
            </w:r>
          </w:p>
          <w:p w14:paraId="54CD08D9" w14:textId="59192A1E" w:rsidR="0094202C" w:rsidRPr="00D92809" w:rsidRDefault="0094202C" w:rsidP="003801B5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</w:tc>
      </w:tr>
    </w:tbl>
    <w:p w14:paraId="5AD5BB41" w14:textId="7F136688" w:rsidR="00D44864" w:rsidRPr="00D92809" w:rsidRDefault="00D44864" w:rsidP="00DF6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С правилами личной безопасности туриста, экскурсанта ознакомлен.</w:t>
      </w:r>
    </w:p>
    <w:p w14:paraId="4A25DCA2" w14:textId="77777777" w:rsidR="00A41AB9" w:rsidRPr="00D92809" w:rsidRDefault="00A41AB9" w:rsidP="00DF6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</w:p>
    <w:p w14:paraId="547D936A" w14:textId="189FEBCD" w:rsidR="00D44864" w:rsidRPr="00D92809" w:rsidRDefault="00D44864" w:rsidP="00DF6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________________________</w:t>
      </w:r>
    </w:p>
    <w:p w14:paraId="16164BCF" w14:textId="61AC4708" w:rsidR="00DF6DAF" w:rsidRPr="00D92809" w:rsidRDefault="00D44864" w:rsidP="0094202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vertAlign w:val="superscript"/>
        </w:rPr>
      </w:pPr>
      <w:r w:rsidRPr="00D92809">
        <w:rPr>
          <w:rFonts w:ascii="Times New Roman" w:eastAsia="Times New Roman" w:hAnsi="Times New Roman" w:cs="Times New Roman"/>
          <w:i/>
          <w:iCs/>
          <w:color w:val="000000"/>
          <w:sz w:val="18"/>
          <w:vertAlign w:val="superscript"/>
        </w:rPr>
        <w:t xml:space="preserve">(подпись </w:t>
      </w:r>
      <w:r w:rsidR="0094202C" w:rsidRPr="00D92809">
        <w:rPr>
          <w:rFonts w:ascii="Times New Roman" w:eastAsia="Times New Roman" w:hAnsi="Times New Roman" w:cs="Times New Roman"/>
          <w:i/>
          <w:iCs/>
          <w:color w:val="000000"/>
          <w:sz w:val="18"/>
          <w:vertAlign w:val="superscript"/>
        </w:rPr>
        <w:t>З</w:t>
      </w:r>
      <w:r w:rsidRPr="00D92809">
        <w:rPr>
          <w:rFonts w:ascii="Times New Roman" w:eastAsia="Times New Roman" w:hAnsi="Times New Roman" w:cs="Times New Roman"/>
          <w:i/>
          <w:iCs/>
          <w:color w:val="000000"/>
          <w:sz w:val="18"/>
          <w:vertAlign w:val="superscript"/>
        </w:rPr>
        <w:t>аказчика)</w:t>
      </w:r>
    </w:p>
    <w:p w14:paraId="3C493637" w14:textId="77777777" w:rsidR="00DF6DAF" w:rsidRPr="00D92809" w:rsidRDefault="00DF6DAF" w:rsidP="00DF6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</w:rPr>
      </w:pPr>
    </w:p>
    <w:p w14:paraId="2F83AF5E" w14:textId="70670C21" w:rsidR="00D44864" w:rsidRPr="00D92809" w:rsidRDefault="00D44864" w:rsidP="00DF6D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</w:p>
    <w:p w14:paraId="1260F3FD" w14:textId="77777777" w:rsidR="00B93A93" w:rsidRPr="00D92809" w:rsidRDefault="00B93A93">
      <w:pPr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br w:type="page"/>
      </w:r>
    </w:p>
    <w:p w14:paraId="486DF50D" w14:textId="77777777" w:rsidR="00653C7E" w:rsidRPr="00773ADF" w:rsidRDefault="00653C7E" w:rsidP="00BC0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782668CF" w14:textId="77777777" w:rsidR="00653C7E" w:rsidRPr="00773ADF" w:rsidRDefault="00653C7E" w:rsidP="00BC0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685C6E89" w14:textId="3D5EC7DE" w:rsidR="00D44864" w:rsidRPr="00D92809" w:rsidRDefault="00D44864" w:rsidP="00BC0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>Приложение 1</w:t>
      </w:r>
    </w:p>
    <w:p w14:paraId="3D09665F" w14:textId="4286A3AC" w:rsidR="00D44864" w:rsidRPr="00D92809" w:rsidRDefault="00D44864" w:rsidP="00BC0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к </w:t>
      </w:r>
      <w:r w:rsidR="00B93A93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оговору оказания туристических</w:t>
      </w:r>
    </w:p>
    <w:p w14:paraId="2CA913DE" w14:textId="14C1E648" w:rsidR="00D44864" w:rsidRPr="00653C7E" w:rsidRDefault="00895E2C" w:rsidP="00BC0C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18"/>
        </w:rPr>
        <w:t xml:space="preserve">услуг </w:t>
      </w:r>
      <w:r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№ </w:t>
      </w:r>
      <w:r w:rsidR="009D334E"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__</w:t>
      </w:r>
      <w:r w:rsidR="00D44864"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 от</w:t>
      </w:r>
      <w:r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 </w:t>
      </w:r>
      <w:r w:rsidR="009D334E"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______</w:t>
      </w:r>
      <w:r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.202</w:t>
      </w:r>
      <w:r w:rsidR="00653C7E" w:rsidRPr="00ED08D1">
        <w:rPr>
          <w:rFonts w:ascii="Times New Roman" w:eastAsia="Times New Roman" w:hAnsi="Times New Roman" w:cs="Times New Roman"/>
          <w:color w:val="000000"/>
          <w:sz w:val="18"/>
          <w:highlight w:val="yellow"/>
          <w:lang w:val="en-US"/>
        </w:rPr>
        <w:t>4</w:t>
      </w:r>
    </w:p>
    <w:p w14:paraId="6D6BFED1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 </w:t>
      </w:r>
    </w:p>
    <w:tbl>
      <w:tblPr>
        <w:tblStyle w:val="TableNormal"/>
        <w:tblW w:w="179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  <w:gridCol w:w="1440"/>
        <w:gridCol w:w="6030"/>
      </w:tblGrid>
      <w:tr w:rsidR="00653C7E" w:rsidRPr="00D92809" w14:paraId="52241849" w14:textId="77777777" w:rsidTr="00653C7E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33D8D47B" w14:textId="1E409C04" w:rsidR="00653C7E" w:rsidRPr="00B15B8F" w:rsidRDefault="00653C7E" w:rsidP="00653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  <w:r w:rsidRPr="00773ADF">
              <w:rPr>
                <w:b/>
                <w:color w:val="000000"/>
                <w:sz w:val="18"/>
                <w:szCs w:val="18"/>
              </w:rPr>
              <w:t xml:space="preserve">      </w:t>
            </w:r>
            <w:r w:rsidRPr="00B15B8F">
              <w:rPr>
                <w:b/>
                <w:color w:val="000000"/>
                <w:sz w:val="18"/>
                <w:szCs w:val="18"/>
              </w:rPr>
              <w:t>Программа туристического путешествия</w:t>
            </w:r>
          </w:p>
          <w:p w14:paraId="205C50B9" w14:textId="77777777" w:rsidR="00653C7E" w:rsidRPr="00B15B8F" w:rsidRDefault="00653C7E" w:rsidP="00653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10917B1D" w14:textId="77777777" w:rsidR="00653C7E" w:rsidRPr="00B15B8F" w:rsidRDefault="00653C7E" w:rsidP="00653C7E">
            <w:pPr>
              <w:widowControl w:val="0"/>
              <w:autoSpaceDE w:val="0"/>
              <w:autoSpaceDN w:val="0"/>
              <w:adjustRightInd w:val="0"/>
              <w:ind w:right="-143"/>
              <w:rPr>
                <w:iCs/>
                <w:color w:val="000000"/>
                <w:sz w:val="18"/>
                <w:szCs w:val="18"/>
              </w:rPr>
            </w:pPr>
            <w:r w:rsidRPr="00B15B8F">
              <w:rPr>
                <w:color w:val="000000"/>
                <w:sz w:val="18"/>
                <w:szCs w:val="18"/>
              </w:rPr>
              <w:t xml:space="preserve">       </w:t>
            </w:r>
            <w:r w:rsidRPr="00B15B8F">
              <w:rPr>
                <w:b/>
                <w:bCs/>
                <w:color w:val="000000"/>
                <w:sz w:val="18"/>
                <w:szCs w:val="18"/>
              </w:rPr>
              <w:t>Наименование Туроператора, сформировавшего тур:</w:t>
            </w:r>
            <w:r w:rsidRPr="00B15B8F">
              <w:rPr>
                <w:color w:val="000000"/>
                <w:sz w:val="18"/>
                <w:szCs w:val="18"/>
              </w:rPr>
              <w:t xml:space="preserve"> </w:t>
            </w:r>
            <w:r w:rsidRPr="00B15B8F">
              <w:rPr>
                <w:bCs/>
                <w:iCs/>
                <w:sz w:val="18"/>
                <w:szCs w:val="18"/>
              </w:rPr>
              <w:t>Общество с ограниченной ответственностью «Компания БЕЛФРЕШ»</w:t>
            </w:r>
          </w:p>
          <w:p w14:paraId="382CB9F6" w14:textId="77777777" w:rsidR="00653C7E" w:rsidRPr="00B15B8F" w:rsidRDefault="00653C7E" w:rsidP="00653C7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</w:p>
          <w:p w14:paraId="26E6F593" w14:textId="7F1D314E" w:rsidR="00653C7E" w:rsidRPr="00B278BC" w:rsidRDefault="00653C7E" w:rsidP="00653C7E">
            <w:pPr>
              <w:autoSpaceDE w:val="0"/>
              <w:autoSpaceDN w:val="0"/>
              <w:adjustRightInd w:val="0"/>
              <w:ind w:left="284"/>
              <w:jc w:val="both"/>
              <w:rPr>
                <w:b/>
                <w:sz w:val="18"/>
                <w:szCs w:val="18"/>
                <w:lang w:eastAsia="ru-RU"/>
              </w:rPr>
            </w:pPr>
            <w:r w:rsidRPr="00B278BC">
              <w:rPr>
                <w:b/>
                <w:sz w:val="18"/>
                <w:szCs w:val="18"/>
                <w:lang w:eastAsia="ru-RU"/>
              </w:rPr>
              <w:t xml:space="preserve">Туристические услуги: </w:t>
            </w:r>
            <w:r w:rsidR="00B460A9" w:rsidRPr="00ED08D1">
              <w:rPr>
                <w:b/>
                <w:sz w:val="18"/>
                <w:szCs w:val="18"/>
                <w:highlight w:val="yellow"/>
                <w:u w:val="single"/>
                <w:lang w:eastAsia="ru-RU"/>
              </w:rPr>
              <w:t>Болгария</w:t>
            </w:r>
          </w:p>
          <w:p w14:paraId="0567CEC4" w14:textId="41A49196" w:rsidR="00653C7E" w:rsidRPr="00B278BC" w:rsidRDefault="00653C7E" w:rsidP="00653C7E">
            <w:pPr>
              <w:ind w:left="284"/>
              <w:jc w:val="both"/>
              <w:rPr>
                <w:sz w:val="18"/>
                <w:szCs w:val="18"/>
                <w:lang w:eastAsia="ru-RU"/>
              </w:rPr>
            </w:pPr>
            <w:r w:rsidRPr="00B278BC">
              <w:rPr>
                <w:sz w:val="18"/>
                <w:szCs w:val="18"/>
                <w:lang w:eastAsia="ru-RU"/>
              </w:rPr>
              <w:t xml:space="preserve">Маршрут туристического путешествия: </w:t>
            </w:r>
            <w:r w:rsidRPr="00ED08D1">
              <w:rPr>
                <w:b/>
                <w:sz w:val="18"/>
                <w:szCs w:val="18"/>
                <w:highlight w:val="yellow"/>
                <w:lang w:eastAsia="ru-RU"/>
              </w:rPr>
              <w:t xml:space="preserve">Минск – </w:t>
            </w:r>
            <w:r w:rsidR="00B460A9" w:rsidRPr="00ED08D1">
              <w:rPr>
                <w:b/>
                <w:sz w:val="18"/>
                <w:szCs w:val="18"/>
                <w:highlight w:val="yellow"/>
                <w:lang w:eastAsia="ru-RU"/>
              </w:rPr>
              <w:t>Солнечный берег</w:t>
            </w:r>
            <w:r w:rsidRPr="00ED08D1">
              <w:rPr>
                <w:b/>
                <w:sz w:val="18"/>
                <w:szCs w:val="18"/>
                <w:highlight w:val="yellow"/>
                <w:lang w:eastAsia="ru-RU"/>
              </w:rPr>
              <w:t xml:space="preserve"> - Минск</w:t>
            </w:r>
          </w:p>
          <w:p w14:paraId="7A73D7D1" w14:textId="77777777" w:rsidR="00653C7E" w:rsidRPr="00B278BC" w:rsidRDefault="00653C7E" w:rsidP="00653C7E">
            <w:pPr>
              <w:ind w:left="284"/>
              <w:jc w:val="both"/>
              <w:rPr>
                <w:sz w:val="18"/>
                <w:szCs w:val="18"/>
                <w:lang w:eastAsia="ru-RU"/>
              </w:rPr>
            </w:pPr>
          </w:p>
          <w:p w14:paraId="492B69FB" w14:textId="59E1BDFD" w:rsidR="00653C7E" w:rsidRPr="00653C7E" w:rsidRDefault="00653C7E" w:rsidP="00653C7E">
            <w:pPr>
              <w:jc w:val="both"/>
              <w:rPr>
                <w:b/>
                <w:bCs/>
                <w:sz w:val="18"/>
                <w:szCs w:val="18"/>
                <w:u w:val="single"/>
                <w:lang w:eastAsia="ru-RU"/>
              </w:rPr>
            </w:pPr>
            <w:r w:rsidRPr="00B278BC">
              <w:rPr>
                <w:sz w:val="18"/>
                <w:szCs w:val="18"/>
                <w:lang w:eastAsia="ru-RU"/>
              </w:rPr>
              <w:t xml:space="preserve">      Дата, время начала и окончания туристического путешествия: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="00B460A9" w:rsidRPr="00ED08D1">
              <w:rPr>
                <w:b/>
                <w:bCs/>
                <w:sz w:val="18"/>
                <w:szCs w:val="18"/>
                <w:highlight w:val="yellow"/>
                <w:lang w:eastAsia="ru-RU"/>
              </w:rPr>
              <w:t>14.07 (12.07 – 26.07) 28.07.2025</w:t>
            </w:r>
          </w:p>
          <w:p w14:paraId="218DA22B" w14:textId="77777777" w:rsidR="00653C7E" w:rsidRPr="00B278BC" w:rsidRDefault="00653C7E" w:rsidP="00653C7E">
            <w:pPr>
              <w:ind w:left="284"/>
              <w:jc w:val="both"/>
              <w:rPr>
                <w:b/>
                <w:sz w:val="18"/>
                <w:szCs w:val="18"/>
                <w:lang w:eastAsia="ru-RU"/>
              </w:rPr>
            </w:pPr>
            <w:r w:rsidRPr="00B278BC">
              <w:rPr>
                <w:sz w:val="18"/>
                <w:szCs w:val="18"/>
                <w:lang w:eastAsia="ru-RU"/>
              </w:rPr>
              <w:t>Порядок встречи и проводов, сопровождения: обслуживание принимающей стороной</w:t>
            </w:r>
          </w:p>
          <w:p w14:paraId="5193193F" w14:textId="77777777" w:rsidR="00653C7E" w:rsidRPr="00B278BC" w:rsidRDefault="00653C7E" w:rsidP="00653C7E">
            <w:pPr>
              <w:ind w:left="284"/>
              <w:jc w:val="both"/>
              <w:rPr>
                <w:b/>
                <w:sz w:val="18"/>
                <w:szCs w:val="18"/>
                <w:lang w:eastAsia="ru-RU"/>
              </w:rPr>
            </w:pPr>
          </w:p>
          <w:p w14:paraId="133C669F" w14:textId="546CD2EB" w:rsidR="00653C7E" w:rsidRPr="00B278BC" w:rsidRDefault="00653C7E" w:rsidP="00653C7E">
            <w:pPr>
              <w:ind w:left="284"/>
              <w:jc w:val="both"/>
              <w:rPr>
                <w:b/>
                <w:sz w:val="18"/>
                <w:szCs w:val="18"/>
                <w:lang w:eastAsia="ru-RU"/>
              </w:rPr>
            </w:pPr>
            <w:r w:rsidRPr="00B278BC">
              <w:rPr>
                <w:b/>
                <w:sz w:val="18"/>
                <w:szCs w:val="18"/>
                <w:lang w:eastAsia="ru-RU"/>
              </w:rPr>
              <w:t xml:space="preserve">Услуга по перевозке: </w:t>
            </w:r>
            <w:r w:rsidR="00B460A9" w:rsidRPr="00ED08D1">
              <w:rPr>
                <w:b/>
                <w:sz w:val="18"/>
                <w:szCs w:val="18"/>
                <w:highlight w:val="yellow"/>
                <w:lang w:eastAsia="ru-RU"/>
              </w:rPr>
              <w:t>автобус</w:t>
            </w:r>
          </w:p>
          <w:p w14:paraId="0F39A859" w14:textId="40A5ED7E" w:rsidR="00653C7E" w:rsidRPr="00B278BC" w:rsidRDefault="00653C7E" w:rsidP="00653C7E">
            <w:pPr>
              <w:ind w:firstLine="284"/>
              <w:jc w:val="both"/>
              <w:rPr>
                <w:sz w:val="18"/>
                <w:szCs w:val="18"/>
                <w:u w:val="single"/>
                <w:lang w:eastAsia="ru-RU"/>
              </w:rPr>
            </w:pPr>
            <w:r w:rsidRPr="00B278BC">
              <w:rPr>
                <w:b/>
                <w:sz w:val="18"/>
                <w:szCs w:val="18"/>
                <w:lang w:eastAsia="ru-RU"/>
              </w:rPr>
              <w:t>Трансфер</w:t>
            </w:r>
            <w:r w:rsidRPr="00B278BC">
              <w:rPr>
                <w:sz w:val="18"/>
                <w:szCs w:val="18"/>
                <w:lang w:eastAsia="ru-RU"/>
              </w:rPr>
              <w:t xml:space="preserve"> </w:t>
            </w:r>
            <w:r w:rsidRPr="00B278BC">
              <w:rPr>
                <w:b/>
                <w:sz w:val="18"/>
                <w:szCs w:val="18"/>
                <w:lang w:eastAsia="ru-RU"/>
              </w:rPr>
              <w:t>(нужное отметить Х):</w:t>
            </w:r>
            <w:r w:rsidRPr="00B278BC">
              <w:rPr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B460A9" w:rsidRPr="00B278BC">
              <w:rPr>
                <w:sz w:val="18"/>
                <w:szCs w:val="18"/>
                <w:lang w:eastAsia="ru-RU"/>
              </w:rPr>
              <w:t xml:space="preserve">⁭ </w:t>
            </w:r>
            <w:r w:rsidRPr="00B278BC">
              <w:rPr>
                <w:sz w:val="18"/>
                <w:szCs w:val="18"/>
                <w:lang w:eastAsia="ru-RU"/>
              </w:rPr>
              <w:t xml:space="preserve"> </w:t>
            </w:r>
            <w:r w:rsidRPr="00B278BC">
              <w:rPr>
                <w:sz w:val="18"/>
                <w:szCs w:val="18"/>
                <w:u w:val="single"/>
                <w:lang w:eastAsia="ru-RU"/>
              </w:rPr>
              <w:t>групповой</w:t>
            </w:r>
            <w:proofErr w:type="gramEnd"/>
            <w:r w:rsidRPr="00B278BC">
              <w:rPr>
                <w:sz w:val="18"/>
                <w:szCs w:val="18"/>
                <w:u w:val="single"/>
                <w:lang w:eastAsia="ru-RU"/>
              </w:rPr>
              <w:t>; _</w:t>
            </w:r>
            <w:r w:rsidRPr="00B278BC">
              <w:rPr>
                <w:sz w:val="18"/>
                <w:szCs w:val="18"/>
                <w:lang w:eastAsia="ru-RU"/>
              </w:rPr>
              <w:t xml:space="preserve">⁭ </w:t>
            </w:r>
            <w:r w:rsidRPr="00B278BC">
              <w:rPr>
                <w:sz w:val="18"/>
                <w:szCs w:val="18"/>
                <w:u w:val="single"/>
                <w:lang w:eastAsia="ru-RU"/>
              </w:rPr>
              <w:t>индивидуальный</w:t>
            </w:r>
          </w:p>
          <w:p w14:paraId="31FC15DB" w14:textId="77777777" w:rsidR="00653C7E" w:rsidRPr="00B278BC" w:rsidRDefault="00653C7E" w:rsidP="00653C7E">
            <w:pPr>
              <w:ind w:firstLine="284"/>
              <w:jc w:val="both"/>
              <w:rPr>
                <w:sz w:val="18"/>
                <w:szCs w:val="18"/>
                <w:u w:val="single"/>
                <w:lang w:eastAsia="ru-RU"/>
              </w:rPr>
            </w:pPr>
          </w:p>
          <w:p w14:paraId="444BD5D9" w14:textId="052F1DB9" w:rsidR="00B460A9" w:rsidRDefault="00653C7E" w:rsidP="00B460A9">
            <w:pPr>
              <w:ind w:left="284"/>
              <w:jc w:val="both"/>
              <w:rPr>
                <w:sz w:val="18"/>
                <w:szCs w:val="18"/>
                <w:u w:val="single"/>
                <w:lang w:eastAsia="ru-RU"/>
              </w:rPr>
            </w:pPr>
            <w:r w:rsidRPr="00B278BC">
              <w:rPr>
                <w:b/>
                <w:sz w:val="18"/>
                <w:szCs w:val="18"/>
                <w:lang w:eastAsia="ru-RU"/>
              </w:rPr>
              <w:t xml:space="preserve">Услуга по размещению: </w:t>
            </w:r>
            <w:r w:rsidR="00B460A9" w:rsidRPr="00ED08D1">
              <w:rPr>
                <w:sz w:val="18"/>
                <w:szCs w:val="18"/>
                <w:highlight w:val="yellow"/>
                <w:lang w:eastAsia="ru-RU"/>
              </w:rPr>
              <w:t xml:space="preserve">Международный молодежный лагерь «Окей </w:t>
            </w:r>
            <w:proofErr w:type="spellStart"/>
            <w:r w:rsidR="00B460A9" w:rsidRPr="00ED08D1">
              <w:rPr>
                <w:sz w:val="18"/>
                <w:szCs w:val="18"/>
                <w:highlight w:val="yellow"/>
                <w:lang w:eastAsia="ru-RU"/>
              </w:rPr>
              <w:t>Холидей</w:t>
            </w:r>
            <w:proofErr w:type="spellEnd"/>
            <w:r w:rsidR="00B460A9" w:rsidRPr="00ED08D1">
              <w:rPr>
                <w:sz w:val="18"/>
                <w:szCs w:val="18"/>
                <w:highlight w:val="yellow"/>
                <w:lang w:eastAsia="ru-RU"/>
              </w:rPr>
              <w:t>» на базе апартаментного отеля БУМЕРАНГ РЕЗИДЕНС</w:t>
            </w:r>
            <w:r w:rsidRPr="00ED08D1">
              <w:rPr>
                <w:sz w:val="18"/>
                <w:szCs w:val="18"/>
                <w:highlight w:val="yellow"/>
                <w:lang w:eastAsia="ru-RU"/>
              </w:rPr>
              <w:t xml:space="preserve">, </w:t>
            </w:r>
            <w:r w:rsidR="00B460A9" w:rsidRPr="00ED08D1">
              <w:rPr>
                <w:sz w:val="18"/>
                <w:szCs w:val="18"/>
                <w:highlight w:val="yellow"/>
                <w:lang w:eastAsia="ru-RU"/>
              </w:rPr>
              <w:t xml:space="preserve">размещение в номере Студия или </w:t>
            </w:r>
            <w:r w:rsidR="00ED08D1">
              <w:rPr>
                <w:sz w:val="18"/>
                <w:szCs w:val="18"/>
                <w:highlight w:val="yellow"/>
                <w:lang w:eastAsia="ru-RU"/>
              </w:rPr>
              <w:t xml:space="preserve">в </w:t>
            </w:r>
            <w:r w:rsidR="00B460A9" w:rsidRPr="00ED08D1">
              <w:rPr>
                <w:sz w:val="18"/>
                <w:szCs w:val="18"/>
                <w:highlight w:val="yellow"/>
                <w:lang w:eastAsia="ru-RU"/>
              </w:rPr>
              <w:t>апартамент</w:t>
            </w:r>
            <w:r w:rsidR="00ED08D1">
              <w:rPr>
                <w:sz w:val="18"/>
                <w:szCs w:val="18"/>
                <w:highlight w:val="yellow"/>
                <w:lang w:eastAsia="ru-RU"/>
              </w:rPr>
              <w:t>ах</w:t>
            </w:r>
            <w:r w:rsidR="00B460A9" w:rsidRPr="00ED08D1">
              <w:rPr>
                <w:sz w:val="18"/>
                <w:szCs w:val="18"/>
                <w:highlight w:val="yellow"/>
                <w:lang w:eastAsia="ru-RU"/>
              </w:rPr>
              <w:t xml:space="preserve"> + 2 транзитных ночлега (один по пути следования в Болгарию и один обратно)</w:t>
            </w:r>
          </w:p>
          <w:p w14:paraId="2C57D21B" w14:textId="77777777" w:rsidR="00B460A9" w:rsidRDefault="00B460A9" w:rsidP="00B460A9">
            <w:pPr>
              <w:ind w:left="284"/>
              <w:jc w:val="both"/>
              <w:rPr>
                <w:sz w:val="18"/>
                <w:szCs w:val="18"/>
                <w:lang w:eastAsia="ru-RU"/>
              </w:rPr>
            </w:pPr>
          </w:p>
          <w:p w14:paraId="40241B58" w14:textId="77777777" w:rsidR="00B460A9" w:rsidRDefault="00B460A9" w:rsidP="00B460A9">
            <w:pPr>
              <w:ind w:left="284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Характеристика объектов для размещения туриста (</w:t>
            </w:r>
            <w:proofErr w:type="spellStart"/>
            <w:r>
              <w:rPr>
                <w:spacing w:val="-6"/>
                <w:sz w:val="18"/>
                <w:szCs w:val="18"/>
              </w:rPr>
              <w:t>ов</w:t>
            </w:r>
            <w:proofErr w:type="spellEnd"/>
            <w:r>
              <w:rPr>
                <w:spacing w:val="-6"/>
                <w:sz w:val="18"/>
                <w:szCs w:val="18"/>
              </w:rPr>
              <w:t xml:space="preserve">) местоположение, классификация по законодательству страны (места) временного пребывания, иная информация) </w:t>
            </w:r>
          </w:p>
          <w:p w14:paraId="4439C806" w14:textId="77777777" w:rsidR="00B460A9" w:rsidRDefault="00B460A9" w:rsidP="00B460A9">
            <w:pPr>
              <w:ind w:left="284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Заселение в гостиницу не ранее </w:t>
            </w:r>
            <w:r>
              <w:rPr>
                <w:b/>
                <w:spacing w:val="-6"/>
                <w:sz w:val="18"/>
                <w:szCs w:val="18"/>
              </w:rPr>
              <w:t>14.00</w:t>
            </w:r>
            <w:r>
              <w:rPr>
                <w:spacing w:val="-6"/>
                <w:sz w:val="18"/>
                <w:szCs w:val="18"/>
              </w:rPr>
              <w:t xml:space="preserve">, выселение до </w:t>
            </w:r>
            <w:r>
              <w:rPr>
                <w:b/>
                <w:spacing w:val="-6"/>
                <w:sz w:val="18"/>
                <w:szCs w:val="18"/>
              </w:rPr>
              <w:t>12.00</w:t>
            </w:r>
          </w:p>
          <w:p w14:paraId="77BB6BD6" w14:textId="77777777" w:rsidR="00B460A9" w:rsidRDefault="00B460A9" w:rsidP="00B460A9">
            <w:pPr>
              <w:ind w:left="284"/>
              <w:jc w:val="both"/>
              <w:rPr>
                <w:spacing w:val="-6"/>
                <w:sz w:val="18"/>
                <w:szCs w:val="18"/>
                <w:lang w:eastAsia="ru-RU"/>
              </w:rPr>
            </w:pPr>
          </w:p>
          <w:p w14:paraId="6C24F2E4" w14:textId="77777777" w:rsidR="00B460A9" w:rsidRDefault="00B460A9" w:rsidP="00B460A9">
            <w:pPr>
              <w:tabs>
                <w:tab w:val="left" w:pos="2604"/>
              </w:tabs>
              <w:ind w:left="284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Количество ночей</w:t>
            </w:r>
            <w:r>
              <w:rPr>
                <w:sz w:val="18"/>
                <w:szCs w:val="18"/>
                <w:lang w:eastAsia="ru-RU"/>
              </w:rPr>
              <w:t xml:space="preserve">: </w:t>
            </w:r>
            <w:r w:rsidRPr="00ED08D1">
              <w:rPr>
                <w:sz w:val="18"/>
                <w:szCs w:val="18"/>
                <w:highlight w:val="yellow"/>
                <w:lang w:eastAsia="ru-RU"/>
              </w:rPr>
              <w:t>10 ночей в Болгарии + 2 транзитных ночлега</w:t>
            </w:r>
          </w:p>
          <w:p w14:paraId="6087024C" w14:textId="77777777" w:rsidR="00B460A9" w:rsidRDefault="00B460A9" w:rsidP="00B460A9">
            <w:pPr>
              <w:ind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Порядок обеспечения питания туриста (</w:t>
            </w:r>
            <w:proofErr w:type="spellStart"/>
            <w:r>
              <w:rPr>
                <w:sz w:val="18"/>
                <w:szCs w:val="18"/>
              </w:rPr>
              <w:t>ов</w:t>
            </w:r>
            <w:proofErr w:type="spellEnd"/>
            <w:r>
              <w:rPr>
                <w:sz w:val="18"/>
                <w:szCs w:val="18"/>
              </w:rPr>
              <w:t>): согласно графику отеля и оплаченной услуге по питанию.</w:t>
            </w:r>
          </w:p>
          <w:p w14:paraId="367005FC" w14:textId="77777777" w:rsidR="00B460A9" w:rsidRDefault="00B460A9" w:rsidP="00B460A9">
            <w:pPr>
              <w:tabs>
                <w:tab w:val="left" w:pos="2604"/>
              </w:tabs>
              <w:ind w:left="284"/>
              <w:jc w:val="both"/>
              <w:rPr>
                <w:sz w:val="18"/>
                <w:szCs w:val="18"/>
                <w:lang w:eastAsia="ru-RU"/>
              </w:rPr>
            </w:pPr>
          </w:p>
          <w:p w14:paraId="02A26F5D" w14:textId="77777777" w:rsidR="00B460A9" w:rsidRDefault="00B460A9" w:rsidP="00B460A9">
            <w:pPr>
              <w:tabs>
                <w:tab w:val="left" w:pos="2604"/>
              </w:tabs>
              <w:ind w:left="284"/>
              <w:jc w:val="both"/>
              <w:rPr>
                <w:b/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 xml:space="preserve">Услуга по питанию: </w:t>
            </w:r>
            <w:r w:rsidRPr="00ED08D1">
              <w:rPr>
                <w:bCs/>
                <w:sz w:val="18"/>
                <w:szCs w:val="18"/>
                <w:highlight w:val="yellow"/>
                <w:lang w:val="en-US" w:eastAsia="ru-RU"/>
              </w:rPr>
              <w:t>All</w:t>
            </w:r>
            <w:r w:rsidRPr="00ED08D1">
              <w:rPr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ED08D1">
              <w:rPr>
                <w:bCs/>
                <w:sz w:val="18"/>
                <w:szCs w:val="18"/>
                <w:highlight w:val="yellow"/>
                <w:lang w:val="en-US" w:eastAsia="ru-RU"/>
              </w:rPr>
              <w:t>Inclusive</w:t>
            </w:r>
            <w:r w:rsidRPr="00ED08D1">
              <w:rPr>
                <w:bCs/>
                <w:sz w:val="18"/>
                <w:szCs w:val="18"/>
                <w:highlight w:val="yellow"/>
                <w:lang w:eastAsia="ru-RU"/>
              </w:rPr>
              <w:t xml:space="preserve"> </w:t>
            </w:r>
            <w:r w:rsidRPr="00ED08D1">
              <w:rPr>
                <w:bCs/>
                <w:sz w:val="18"/>
                <w:szCs w:val="18"/>
                <w:highlight w:val="yellow"/>
                <w:lang w:val="en-US" w:eastAsia="ru-RU"/>
              </w:rPr>
              <w:t>light</w:t>
            </w:r>
            <w:r w:rsidRPr="00ED08D1">
              <w:rPr>
                <w:bCs/>
                <w:sz w:val="18"/>
                <w:szCs w:val="18"/>
                <w:highlight w:val="yellow"/>
                <w:lang w:eastAsia="ru-RU"/>
              </w:rPr>
              <w:t xml:space="preserve"> (3 разовое /шведский стол - завтрак, обед и ужин/ и полдник порционный) + 2 завтрака в транзитных отелях</w:t>
            </w:r>
            <w:r>
              <w:rPr>
                <w:b/>
                <w:sz w:val="18"/>
                <w:szCs w:val="18"/>
                <w:lang w:eastAsia="ru-RU"/>
              </w:rPr>
              <w:t xml:space="preserve">               </w:t>
            </w:r>
          </w:p>
          <w:p w14:paraId="2C96FBF5" w14:textId="77777777" w:rsidR="00B460A9" w:rsidRDefault="00B460A9" w:rsidP="00B460A9">
            <w:pPr>
              <w:ind w:left="284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Порядок обеспечения питания туриста (</w:t>
            </w:r>
            <w:proofErr w:type="spellStart"/>
            <w:r>
              <w:rPr>
                <w:sz w:val="18"/>
                <w:szCs w:val="18"/>
                <w:lang w:eastAsia="ru-RU"/>
              </w:rPr>
              <w:t>ов</w:t>
            </w:r>
            <w:proofErr w:type="spellEnd"/>
            <w:r>
              <w:rPr>
                <w:sz w:val="18"/>
                <w:szCs w:val="18"/>
                <w:lang w:eastAsia="ru-RU"/>
              </w:rPr>
              <w:t>): согласно графику отеля и оплаченной услуге по питанию.</w:t>
            </w:r>
          </w:p>
          <w:p w14:paraId="374CB030" w14:textId="77777777" w:rsidR="00B460A9" w:rsidRDefault="00B460A9" w:rsidP="00B460A9">
            <w:pPr>
              <w:ind w:left="284"/>
              <w:jc w:val="both"/>
              <w:rPr>
                <w:sz w:val="18"/>
                <w:szCs w:val="18"/>
                <w:lang w:eastAsia="ru-RU"/>
              </w:rPr>
            </w:pPr>
          </w:p>
          <w:p w14:paraId="140FE52D" w14:textId="77777777" w:rsidR="00B460A9" w:rsidRDefault="00B460A9" w:rsidP="00B460A9">
            <w:pPr>
              <w:ind w:left="284"/>
              <w:jc w:val="both"/>
              <w:rPr>
                <w:sz w:val="18"/>
                <w:szCs w:val="18"/>
                <w:lang w:eastAsia="ru-RU"/>
              </w:rPr>
            </w:pPr>
          </w:p>
          <w:p w14:paraId="40D7AA9E" w14:textId="77777777" w:rsidR="00B460A9" w:rsidRDefault="00B460A9" w:rsidP="00B460A9">
            <w:pPr>
              <w:ind w:left="284"/>
              <w:jc w:val="both"/>
              <w:rPr>
                <w:sz w:val="18"/>
                <w:szCs w:val="18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Перечень и характеристика иных туристических услуг (отметить необходимое Х)</w:t>
            </w:r>
            <w:r>
              <w:rPr>
                <w:sz w:val="18"/>
                <w:szCs w:val="18"/>
                <w:lang w:eastAsia="ru-RU"/>
              </w:rPr>
              <w:t>:</w:t>
            </w:r>
          </w:p>
          <w:p w14:paraId="2CB93CE0" w14:textId="77777777" w:rsidR="00B460A9" w:rsidRPr="00ED08D1" w:rsidRDefault="00B460A9" w:rsidP="00B460A9">
            <w:pPr>
              <w:ind w:left="284"/>
              <w:rPr>
                <w:sz w:val="18"/>
                <w:szCs w:val="18"/>
                <w:highlight w:val="yellow"/>
                <w:lang w:eastAsia="ru-RU"/>
              </w:rPr>
            </w:pPr>
            <w:r w:rsidRPr="00ED08D1">
              <w:rPr>
                <w:sz w:val="18"/>
                <w:szCs w:val="18"/>
                <w:highlight w:val="yellow"/>
                <w:lang w:eastAsia="ru-RU"/>
              </w:rPr>
              <w:t>Х Виза за дополнительную плату (при отсутствии шенген визы);</w:t>
            </w:r>
          </w:p>
          <w:p w14:paraId="5961302B" w14:textId="77777777" w:rsidR="00B460A9" w:rsidRPr="00ED08D1" w:rsidRDefault="00B460A9" w:rsidP="00B460A9">
            <w:pPr>
              <w:ind w:left="284"/>
              <w:rPr>
                <w:sz w:val="18"/>
                <w:szCs w:val="18"/>
                <w:highlight w:val="yellow"/>
                <w:lang w:eastAsia="ru-RU"/>
              </w:rPr>
            </w:pPr>
            <w:r w:rsidRPr="00ED08D1">
              <w:rPr>
                <w:sz w:val="18"/>
                <w:szCs w:val="18"/>
                <w:highlight w:val="yellow"/>
                <w:lang w:eastAsia="ru-RU"/>
              </w:rPr>
              <w:t>Х Страховка медицинская за дополнительную плату (обязательно);</w:t>
            </w:r>
          </w:p>
          <w:p w14:paraId="0081D6D0" w14:textId="77777777" w:rsidR="00B460A9" w:rsidRDefault="00B460A9" w:rsidP="00B460A9">
            <w:pPr>
              <w:ind w:left="284"/>
              <w:rPr>
                <w:sz w:val="18"/>
                <w:szCs w:val="18"/>
                <w:lang w:eastAsia="ru-RU"/>
              </w:rPr>
            </w:pPr>
            <w:r w:rsidRPr="00ED08D1">
              <w:rPr>
                <w:sz w:val="18"/>
                <w:szCs w:val="18"/>
                <w:highlight w:val="yellow"/>
                <w:lang w:eastAsia="ru-RU"/>
              </w:rPr>
              <w:t>Х Экскурсии по желанию за дополнительную плату;</w:t>
            </w:r>
            <w:r w:rsidRPr="00ED08D1">
              <w:rPr>
                <w:sz w:val="18"/>
                <w:szCs w:val="18"/>
                <w:highlight w:val="yellow"/>
                <w:lang w:eastAsia="ru-RU"/>
              </w:rPr>
              <w:br/>
              <w:t>Х Депозит по приезду (15 евро/чел.)</w:t>
            </w:r>
          </w:p>
          <w:p w14:paraId="7D0AA599" w14:textId="101AA057" w:rsidR="00653C7E" w:rsidRPr="00D92809" w:rsidRDefault="00653C7E" w:rsidP="00653C7E">
            <w:pPr>
              <w:rPr>
                <w:color w:val="000000"/>
                <w:sz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C7FEAA0" w14:textId="77777777" w:rsidR="00653C7E" w:rsidRPr="00D92809" w:rsidRDefault="00653C7E" w:rsidP="00D75AB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7258C254" w14:textId="77777777" w:rsidR="00653C7E" w:rsidRPr="00D92809" w:rsidRDefault="00653C7E" w:rsidP="00D75AB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8"/>
              </w:rPr>
            </w:pPr>
          </w:p>
        </w:tc>
      </w:tr>
    </w:tbl>
    <w:tbl>
      <w:tblPr>
        <w:tblStyle w:val="af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76"/>
      </w:tblGrid>
      <w:tr w:rsidR="00A41AB9" w:rsidRPr="00D92809" w14:paraId="13C96F87" w14:textId="77777777" w:rsidTr="00A41AB9">
        <w:trPr>
          <w:trHeight w:val="2023"/>
        </w:trPr>
        <w:tc>
          <w:tcPr>
            <w:tcW w:w="5382" w:type="dxa"/>
          </w:tcPr>
          <w:p w14:paraId="4A508603" w14:textId="77777777" w:rsidR="00653C7E" w:rsidRPr="00773ADF" w:rsidRDefault="00653C7E" w:rsidP="00693D93">
            <w:pPr>
              <w:pStyle w:val="newncpi"/>
              <w:spacing w:before="0"/>
              <w:ind w:right="243" w:firstLine="0"/>
              <w:rPr>
                <w:color w:val="000000"/>
                <w:sz w:val="18"/>
                <w:szCs w:val="22"/>
              </w:rPr>
            </w:pPr>
          </w:p>
          <w:p w14:paraId="50D830E1" w14:textId="6F55D16F" w:rsidR="00A41AB9" w:rsidRPr="00D92809" w:rsidRDefault="00A41AB9" w:rsidP="00693D93">
            <w:pPr>
              <w:pStyle w:val="newncpi"/>
              <w:spacing w:before="0"/>
              <w:ind w:right="243" w:firstLine="0"/>
              <w:rPr>
                <w:color w:val="000000"/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Турагент:</w:t>
            </w:r>
          </w:p>
          <w:p w14:paraId="3DBE60C9" w14:textId="77777777" w:rsidR="00A41AB9" w:rsidRPr="00D92809" w:rsidRDefault="00A41AB9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  <w:p w14:paraId="10D7F84A" w14:textId="77777777" w:rsidR="00A41AB9" w:rsidRPr="00D92809" w:rsidRDefault="00A41AB9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  <w:p w14:paraId="485CEC79" w14:textId="794D978F" w:rsidR="00A41AB9" w:rsidRPr="00D92809" w:rsidRDefault="00A41AB9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______________________  /</w:t>
            </w:r>
            <w:r w:rsidR="00212558" w:rsidRPr="00D92809">
              <w:rPr>
                <w:sz w:val="20"/>
              </w:rPr>
              <w:t xml:space="preserve"> </w:t>
            </w:r>
            <w:r w:rsidR="009D334E">
              <w:rPr>
                <w:sz w:val="18"/>
                <w:szCs w:val="22"/>
              </w:rPr>
              <w:t>____________________</w:t>
            </w:r>
            <w:r w:rsidR="00D20DEA" w:rsidRPr="00D92809">
              <w:rPr>
                <w:sz w:val="18"/>
                <w:szCs w:val="22"/>
              </w:rPr>
              <w:t>.</w:t>
            </w:r>
          </w:p>
          <w:p w14:paraId="2FE8C3A3" w14:textId="77777777" w:rsidR="00A41AB9" w:rsidRPr="00D92809" w:rsidRDefault="00A41AB9" w:rsidP="00693D93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(ФИО, подпись)</w:t>
            </w:r>
          </w:p>
          <w:p w14:paraId="2B8DB2A0" w14:textId="77777777" w:rsidR="00A41AB9" w:rsidRPr="00D92809" w:rsidRDefault="00A41AB9" w:rsidP="00A41AB9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</w:tc>
        <w:tc>
          <w:tcPr>
            <w:tcW w:w="4176" w:type="dxa"/>
          </w:tcPr>
          <w:p w14:paraId="2CD660C2" w14:textId="77777777" w:rsidR="00653C7E" w:rsidRDefault="00653C7E" w:rsidP="00693D93">
            <w:pPr>
              <w:pStyle w:val="newncpi"/>
              <w:spacing w:before="0"/>
              <w:ind w:firstLine="0"/>
              <w:rPr>
                <w:color w:val="000000"/>
                <w:sz w:val="18"/>
                <w:szCs w:val="22"/>
                <w:lang w:val="en-US"/>
              </w:rPr>
            </w:pPr>
          </w:p>
          <w:p w14:paraId="760A5CB1" w14:textId="0E31F024" w:rsidR="00A41AB9" w:rsidRPr="00D92809" w:rsidRDefault="00A41AB9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Заказчик:</w:t>
            </w:r>
          </w:p>
          <w:p w14:paraId="0692F7D4" w14:textId="77777777" w:rsidR="00A41AB9" w:rsidRPr="00D92809" w:rsidRDefault="00A41AB9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4F3A2781" w14:textId="77777777" w:rsidR="00A41AB9" w:rsidRPr="00D92809" w:rsidRDefault="00A41AB9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2BE924E7" w14:textId="630515A6" w:rsidR="00226588" w:rsidRPr="00D92809" w:rsidRDefault="00222921" w:rsidP="00226588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_________________ /</w:t>
            </w:r>
            <w:r w:rsidR="00226588">
              <w:rPr>
                <w:sz w:val="18"/>
                <w:szCs w:val="22"/>
              </w:rPr>
              <w:t xml:space="preserve"> </w:t>
            </w:r>
            <w:r w:rsidR="009D334E">
              <w:rPr>
                <w:sz w:val="18"/>
                <w:szCs w:val="22"/>
              </w:rPr>
              <w:t>___________________</w:t>
            </w:r>
          </w:p>
          <w:p w14:paraId="778AD24B" w14:textId="059E7B34" w:rsidR="00A41AB9" w:rsidRPr="00D92809" w:rsidRDefault="00A41AB9" w:rsidP="00693D93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(ФИО, подпись)</w:t>
            </w:r>
          </w:p>
          <w:p w14:paraId="23B28C9F" w14:textId="77777777" w:rsidR="00A41AB9" w:rsidRPr="00D92809" w:rsidRDefault="00A41AB9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</w:tc>
      </w:tr>
    </w:tbl>
    <w:p w14:paraId="410C22CC" w14:textId="5C068A32" w:rsidR="00BA0810" w:rsidRPr="00D92809" w:rsidRDefault="00BA0810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01F0913C" w14:textId="050061F3" w:rsidR="00D20DEA" w:rsidRPr="00D92809" w:rsidRDefault="00D20DEA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7ABA4EC3" w14:textId="586C9B78" w:rsidR="00D20DEA" w:rsidRPr="00D92809" w:rsidRDefault="00D20DEA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59953943" w14:textId="4CC2A40B" w:rsidR="00D20DEA" w:rsidRPr="00D92809" w:rsidRDefault="00D20DEA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68DDC32A" w14:textId="77777777" w:rsidR="005C74FE" w:rsidRPr="00D92809" w:rsidRDefault="005C74FE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1E94FFEC" w14:textId="77777777" w:rsidR="005C74FE" w:rsidRPr="00D92809" w:rsidRDefault="005C74FE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621C18A1" w14:textId="7D524063" w:rsidR="00D20DEA" w:rsidRPr="00D92809" w:rsidRDefault="00D20DEA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577D175D" w14:textId="77777777" w:rsidR="00D20DEA" w:rsidRPr="00D92809" w:rsidRDefault="00D20DEA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24C996E7" w14:textId="77777777" w:rsidR="00D20DEA" w:rsidRDefault="00D20DEA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5EB8DBBE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74D2E3F5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59802956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24BEA17C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4045D256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51A3013C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75734C63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634659E3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1CF35746" w14:textId="77777777" w:rsid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3E67CAEF" w14:textId="77777777" w:rsidR="00D92809" w:rsidRPr="00D92809" w:rsidRDefault="00D92809" w:rsidP="009B18AC">
      <w:pPr>
        <w:jc w:val="right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p w14:paraId="0A5A2613" w14:textId="099FCF2B" w:rsidR="00D44864" w:rsidRPr="00D92809" w:rsidRDefault="00D44864" w:rsidP="009B18AC">
      <w:pPr>
        <w:jc w:val="right"/>
        <w:rPr>
          <w:rFonts w:ascii="Times New Roman" w:eastAsia="Times New Roman" w:hAnsi="Times New Roman" w:cs="Times New Roman"/>
          <w:color w:val="000000"/>
          <w:sz w:val="16"/>
          <w:szCs w:val="20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  <w:t>Приложение 2</w:t>
      </w:r>
    </w:p>
    <w:p w14:paraId="3F735B34" w14:textId="090EE44A" w:rsidR="00D44864" w:rsidRPr="00D92809" w:rsidRDefault="00D44864" w:rsidP="005D7B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к </w:t>
      </w:r>
      <w:r w:rsidR="00A41AB9"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оговору оказания туристических услуг</w:t>
      </w:r>
    </w:p>
    <w:p w14:paraId="477EAB7D" w14:textId="0E6327D3" w:rsidR="00D44864" w:rsidRPr="00D92809" w:rsidRDefault="00D44864" w:rsidP="005D7B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 </w:t>
      </w:r>
      <w:r w:rsidRPr="00B460A9">
        <w:rPr>
          <w:rFonts w:ascii="Times New Roman" w:eastAsia="Times New Roman" w:hAnsi="Times New Roman" w:cs="Times New Roman"/>
          <w:color w:val="000000"/>
          <w:sz w:val="18"/>
          <w:szCs w:val="20"/>
          <w:highlight w:val="yellow"/>
        </w:rPr>
        <w:t xml:space="preserve">№ </w:t>
      </w:r>
      <w:r w:rsidR="009D334E" w:rsidRPr="00B460A9">
        <w:rPr>
          <w:rFonts w:ascii="Times New Roman" w:eastAsia="Times New Roman" w:hAnsi="Times New Roman" w:cs="Times New Roman"/>
          <w:color w:val="000000"/>
          <w:sz w:val="18"/>
          <w:szCs w:val="20"/>
          <w:highlight w:val="yellow"/>
        </w:rPr>
        <w:t>____</w:t>
      </w:r>
      <w:r w:rsidRPr="00B460A9">
        <w:rPr>
          <w:rFonts w:ascii="Times New Roman" w:eastAsia="Times New Roman" w:hAnsi="Times New Roman" w:cs="Times New Roman"/>
          <w:color w:val="000000"/>
          <w:sz w:val="18"/>
          <w:szCs w:val="20"/>
          <w:highlight w:val="yellow"/>
        </w:rPr>
        <w:t xml:space="preserve"> от </w:t>
      </w:r>
      <w:r w:rsidR="009D334E" w:rsidRPr="00B460A9">
        <w:rPr>
          <w:rFonts w:ascii="Times New Roman" w:eastAsia="Times New Roman" w:hAnsi="Times New Roman" w:cs="Times New Roman"/>
          <w:color w:val="000000"/>
          <w:sz w:val="18"/>
          <w:szCs w:val="20"/>
          <w:highlight w:val="yellow"/>
        </w:rPr>
        <w:t>___________</w:t>
      </w:r>
      <w:r w:rsidR="005C74FE" w:rsidRPr="00B460A9">
        <w:rPr>
          <w:rFonts w:ascii="Times New Roman" w:eastAsia="Times New Roman" w:hAnsi="Times New Roman" w:cs="Times New Roman"/>
          <w:color w:val="000000"/>
          <w:sz w:val="18"/>
          <w:szCs w:val="20"/>
          <w:highlight w:val="yellow"/>
        </w:rPr>
        <w:t>_</w:t>
      </w:r>
    </w:p>
    <w:p w14:paraId="6185ACD4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 </w:t>
      </w:r>
    </w:p>
    <w:p w14:paraId="604439B9" w14:textId="1B589140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  <w:t>Сведения о туристах, экскурсантах, которым оказываются туристические услуги</w:t>
      </w:r>
    </w:p>
    <w:p w14:paraId="2FC8F7BA" w14:textId="77777777" w:rsidR="00A41AB9" w:rsidRPr="00D92809" w:rsidRDefault="00A41AB9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</w:p>
    <w:tbl>
      <w:tblPr>
        <w:tblStyle w:val="af"/>
        <w:tblW w:w="10490" w:type="dxa"/>
        <w:tblInd w:w="137" w:type="dxa"/>
        <w:tblLook w:val="04A0" w:firstRow="1" w:lastRow="0" w:firstColumn="1" w:lastColumn="0" w:noHBand="0" w:noVBand="1"/>
      </w:tblPr>
      <w:tblGrid>
        <w:gridCol w:w="748"/>
        <w:gridCol w:w="2539"/>
        <w:gridCol w:w="1836"/>
        <w:gridCol w:w="1447"/>
        <w:gridCol w:w="1802"/>
        <w:gridCol w:w="2118"/>
      </w:tblGrid>
      <w:tr w:rsidR="00ED08D1" w:rsidRPr="00ED08D1" w14:paraId="5C4E9163" w14:textId="77777777" w:rsidTr="00ED08D1">
        <w:tc>
          <w:tcPr>
            <w:tcW w:w="748" w:type="dxa"/>
          </w:tcPr>
          <w:p w14:paraId="15A38BED" w14:textId="00ADC5CF" w:rsidR="00ED08D1" w:rsidRPr="00ED08D1" w:rsidRDefault="00ED08D1" w:rsidP="00ED08D1">
            <w:pPr>
              <w:pStyle w:val="ConsPlusNonforma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539" w:type="dxa"/>
          </w:tcPr>
          <w:p w14:paraId="3E3BC7F5" w14:textId="21989533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ФИО (на русском)</w:t>
            </w:r>
          </w:p>
        </w:tc>
        <w:tc>
          <w:tcPr>
            <w:tcW w:w="1836" w:type="dxa"/>
          </w:tcPr>
          <w:p w14:paraId="1672D913" w14:textId="733A37A3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 (на латинке)</w:t>
            </w:r>
          </w:p>
        </w:tc>
        <w:tc>
          <w:tcPr>
            <w:tcW w:w="1447" w:type="dxa"/>
          </w:tcPr>
          <w:p w14:paraId="4EFE63ED" w14:textId="07514FDA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рождения</w:t>
            </w:r>
          </w:p>
        </w:tc>
        <w:tc>
          <w:tcPr>
            <w:tcW w:w="1802" w:type="dxa"/>
          </w:tcPr>
          <w:p w14:paraId="104C5384" w14:textId="63B6412B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Серия и номер паспорта</w:t>
            </w:r>
          </w:p>
        </w:tc>
        <w:tc>
          <w:tcPr>
            <w:tcW w:w="2118" w:type="dxa"/>
          </w:tcPr>
          <w:p w14:paraId="5B2CAF51" w14:textId="29E77214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08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Сроки действия</w:t>
            </w:r>
          </w:p>
        </w:tc>
      </w:tr>
      <w:tr w:rsidR="00B460A9" w:rsidRPr="00ED08D1" w14:paraId="56C53CD7" w14:textId="77777777" w:rsidTr="00ED08D1">
        <w:tc>
          <w:tcPr>
            <w:tcW w:w="748" w:type="dxa"/>
            <w:shd w:val="clear" w:color="auto" w:fill="FFFF00"/>
          </w:tcPr>
          <w:p w14:paraId="054286B6" w14:textId="77777777" w:rsidR="00B460A9" w:rsidRPr="00ED08D1" w:rsidRDefault="00B460A9" w:rsidP="00B460A9">
            <w:pPr>
              <w:pStyle w:val="ConsPlusNonformat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2539" w:type="dxa"/>
            <w:shd w:val="clear" w:color="auto" w:fill="FFFF00"/>
          </w:tcPr>
          <w:p w14:paraId="6436A44B" w14:textId="0DDC4173" w:rsidR="00B460A9" w:rsidRPr="00ED08D1" w:rsidRDefault="00B460A9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FFF00"/>
          </w:tcPr>
          <w:p w14:paraId="1F49C995" w14:textId="0748C5E3" w:rsidR="00B460A9" w:rsidRPr="00ED08D1" w:rsidRDefault="00B460A9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shd w:val="clear" w:color="auto" w:fill="FFFF00"/>
          </w:tcPr>
          <w:p w14:paraId="6CC72807" w14:textId="1342DDEF" w:rsidR="00B460A9" w:rsidRPr="00ED08D1" w:rsidRDefault="00B460A9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2" w:type="dxa"/>
            <w:shd w:val="clear" w:color="auto" w:fill="FFFF00"/>
          </w:tcPr>
          <w:p w14:paraId="2F5778A6" w14:textId="1A142E59" w:rsidR="00B460A9" w:rsidRPr="00ED08D1" w:rsidRDefault="00B460A9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18" w:type="dxa"/>
            <w:shd w:val="clear" w:color="auto" w:fill="FFFF00"/>
          </w:tcPr>
          <w:p w14:paraId="49BC458E" w14:textId="2F10297B" w:rsidR="00B460A9" w:rsidRPr="00ED08D1" w:rsidRDefault="00B460A9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ED08D1" w:rsidRPr="00ED08D1" w14:paraId="1255141F" w14:textId="77777777" w:rsidTr="00ED08D1">
        <w:tc>
          <w:tcPr>
            <w:tcW w:w="748" w:type="dxa"/>
            <w:shd w:val="clear" w:color="auto" w:fill="FFFF00"/>
          </w:tcPr>
          <w:p w14:paraId="7BFFE719" w14:textId="77777777" w:rsidR="00ED08D1" w:rsidRPr="00ED08D1" w:rsidRDefault="00ED08D1" w:rsidP="00B460A9">
            <w:pPr>
              <w:pStyle w:val="ConsPlusNonformat"/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2539" w:type="dxa"/>
            <w:shd w:val="clear" w:color="auto" w:fill="FFFF00"/>
          </w:tcPr>
          <w:p w14:paraId="2351A08C" w14:textId="77777777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36" w:type="dxa"/>
            <w:shd w:val="clear" w:color="auto" w:fill="FFFF00"/>
          </w:tcPr>
          <w:p w14:paraId="0D88D515" w14:textId="77777777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shd w:val="clear" w:color="auto" w:fill="FFFF00"/>
          </w:tcPr>
          <w:p w14:paraId="55633F46" w14:textId="77777777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02" w:type="dxa"/>
            <w:shd w:val="clear" w:color="auto" w:fill="FFFF00"/>
          </w:tcPr>
          <w:p w14:paraId="5B7F468E" w14:textId="77777777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18" w:type="dxa"/>
            <w:shd w:val="clear" w:color="auto" w:fill="FFFF00"/>
          </w:tcPr>
          <w:p w14:paraId="3CC2A588" w14:textId="77777777" w:rsidR="00ED08D1" w:rsidRPr="00ED08D1" w:rsidRDefault="00ED08D1" w:rsidP="00DB5530">
            <w:pPr>
              <w:pStyle w:val="ConsPlusNonforma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59448EBF" w14:textId="77777777" w:rsidR="009D334E" w:rsidRDefault="009D334E" w:rsidP="009D334E">
      <w:pPr>
        <w:pStyle w:val="ConsPlusNonformat"/>
        <w:ind w:left="426"/>
        <w:rPr>
          <w:rFonts w:ascii="Times New Roman" w:hAnsi="Times New Roman" w:cs="Times New Roman"/>
          <w:sz w:val="18"/>
          <w:szCs w:val="22"/>
        </w:rPr>
      </w:pPr>
    </w:p>
    <w:p w14:paraId="5FA02C6F" w14:textId="36251333" w:rsidR="00CD3268" w:rsidRPr="00D92809" w:rsidRDefault="00CD3268" w:rsidP="00D928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vertAlign w:val="superscript"/>
        </w:rPr>
      </w:pPr>
      <w:r w:rsidRPr="00D92809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vertAlign w:val="superscript"/>
        </w:rPr>
        <w:t>(Ф.И.О., дата рождения, данные документа, удостоверяющего личность, место жительства)</w:t>
      </w:r>
    </w:p>
    <w:p w14:paraId="5270BE39" w14:textId="50D76C45" w:rsidR="00CD3268" w:rsidRPr="00D92809" w:rsidRDefault="00CD3268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</w:rPr>
      </w:pPr>
    </w:p>
    <w:p w14:paraId="608F5334" w14:textId="0977C29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b/>
          <w:i/>
          <w:iCs/>
          <w:color w:val="000000"/>
          <w:sz w:val="18"/>
          <w:szCs w:val="20"/>
        </w:rPr>
        <w:t xml:space="preserve"> </w:t>
      </w:r>
      <w:r w:rsidRPr="00D92809"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  <w:t>Права и обязанности туристов, экскурсантов, которым оказываются туристические услуги</w:t>
      </w:r>
    </w:p>
    <w:p w14:paraId="118A42B1" w14:textId="72F3E935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 1. Туристы, экскурсанты, которым оказываются туристические услуги, обладают правом на:</w:t>
      </w:r>
    </w:p>
    <w:p w14:paraId="002D44DD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1.1. Оказание туристических услуг согласно программе туристического путешествия.</w:t>
      </w:r>
    </w:p>
    <w:p w14:paraId="63B78D7A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1.2. Ознакомление с информацией о туристических услугах и иной сопутствующей информацией.</w:t>
      </w:r>
    </w:p>
    <w:p w14:paraId="13BB6E32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1.3. Обеспечение исполнителем надлежащего качества туристических услуг и их безопасности.</w:t>
      </w:r>
    </w:p>
    <w:p w14:paraId="187F331B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1.4. Защиту своих прав, свобод и законных интересов.</w:t>
      </w:r>
    </w:p>
    <w:p w14:paraId="62D85C76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1.5. Возмещение причиненного вреда в случаях и порядке, установленных гражданским и гражданско-процессуальным законодательством, а также настоящим договором.</w:t>
      </w:r>
    </w:p>
    <w:p w14:paraId="216009EA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 </w:t>
      </w:r>
    </w:p>
    <w:p w14:paraId="7C6910D3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  <w:t>2. Туристы, экскурсанты, которым оказываются туристические услуги, обязаны:</w:t>
      </w:r>
    </w:p>
    <w:p w14:paraId="65B75F0B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2.1. Своевременно представить заказчику для последующего представления исполнителю полную, достоверную информацию и документы, а также сведения о себе в объеме, необходимом для исполнения обязательств по настоящему договору.</w:t>
      </w:r>
    </w:p>
    <w:p w14:paraId="46C61485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2.2. Своевременно прибывать к месту начала туристического путешествия, а также к местам сбора и отправки во время совершения туристического путешествия.</w:t>
      </w:r>
    </w:p>
    <w:p w14:paraId="380DFEE5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2.3. Соблюдать законодательство страны (места) временного пребывания, уважать ее политическое и социальное устройство, обычаи, традиции, религии населения.</w:t>
      </w:r>
    </w:p>
    <w:p w14:paraId="0BF86319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2.4. Бережно относиться к окружающей среде, культурным ценностям.</w:t>
      </w:r>
    </w:p>
    <w:p w14:paraId="52FE69A2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2.5. Соблюдать правила въезда и выезда страны (места) временного пребывания (транзитного проезда).</w:t>
      </w:r>
    </w:p>
    <w:p w14:paraId="0527447F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2.6. Соблюдать правила личной безопасности туриста, экскурсанта.</w:t>
      </w:r>
    </w:p>
    <w:p w14:paraId="4E7B6B0B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 </w:t>
      </w:r>
    </w:p>
    <w:p w14:paraId="6FC65398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  <w:szCs w:val="20"/>
        </w:rPr>
        <w:t>3. Туристы, экскурсанты, которым оказываются туристические услуги, подтверждают, что ознакомлены с:</w:t>
      </w:r>
    </w:p>
    <w:p w14:paraId="2681DCD1" w14:textId="72208DC5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3.1. Условиями </w:t>
      </w:r>
      <w:r w:rsidR="00CD3268"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оговора оказания туристических услуг </w:t>
      </w:r>
    </w:p>
    <w:p w14:paraId="5F00F54C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3.2. Информацией о туристических услугах, в том числе о программе и точном времени начала туристического путешествия, стоимости услуг.</w:t>
      </w:r>
    </w:p>
    <w:p w14:paraId="42CF475D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3.3. С правилами личной безопасности туриста, экскурсанта.</w:t>
      </w:r>
    </w:p>
    <w:p w14:paraId="24F1A410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3.4 С правилами въезда и временного пребывания в стране (месте) временного пребывания, об обычаях местного населения, в том числе связанных с религиозными обрядами.</w:t>
      </w:r>
    </w:p>
    <w:p w14:paraId="652FB527" w14:textId="77777777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3.5 С правилами проживания, в том числе порядком заселения, в отелях и порядком обращения в случае возникновения вопросов (претензий), связанных с проживанием.</w:t>
      </w:r>
    </w:p>
    <w:p w14:paraId="724AAC7E" w14:textId="12467EB5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> _</w:t>
      </w: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  <w:highlight w:val="yellow"/>
        </w:rPr>
        <w:t>_____________________</w:t>
      </w:r>
      <w:r w:rsidRPr="00D92809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__ </w:t>
      </w:r>
      <w:r w:rsidRPr="00D92809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</w:rPr>
        <w:t>(Ф.И.О., подпись, расшифровка подписи)</w:t>
      </w:r>
    </w:p>
    <w:p w14:paraId="6137A3AC" w14:textId="05D9824B" w:rsidR="00D44864" w:rsidRPr="00D92809" w:rsidRDefault="00D44864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</w:rPr>
      </w:pPr>
    </w:p>
    <w:p w14:paraId="31368A22" w14:textId="77777777" w:rsidR="00E64769" w:rsidRPr="00D92809" w:rsidRDefault="00E64769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</w:rPr>
      </w:pPr>
    </w:p>
    <w:p w14:paraId="450C27A7" w14:textId="77777777" w:rsidR="00CD3268" w:rsidRPr="00D92809" w:rsidRDefault="00CD3268" w:rsidP="00D75A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</w:rPr>
      </w:pPr>
    </w:p>
    <w:tbl>
      <w:tblPr>
        <w:tblStyle w:val="af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76"/>
      </w:tblGrid>
      <w:tr w:rsidR="00CD3268" w:rsidRPr="00D92809" w14:paraId="6517418F" w14:textId="77777777" w:rsidTr="00F74DB8">
        <w:trPr>
          <w:trHeight w:val="1483"/>
        </w:trPr>
        <w:tc>
          <w:tcPr>
            <w:tcW w:w="5382" w:type="dxa"/>
          </w:tcPr>
          <w:p w14:paraId="0AE8804C" w14:textId="77777777" w:rsidR="00CD3268" w:rsidRPr="00D92809" w:rsidRDefault="00CD3268" w:rsidP="00693D93">
            <w:pPr>
              <w:pStyle w:val="newncpi"/>
              <w:spacing w:before="0"/>
              <w:ind w:right="243" w:firstLine="0"/>
              <w:rPr>
                <w:color w:val="000000"/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Турагент:</w:t>
            </w:r>
          </w:p>
          <w:p w14:paraId="148EAC71" w14:textId="77777777" w:rsidR="00CD3268" w:rsidRPr="00D92809" w:rsidRDefault="00CD3268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  <w:p w14:paraId="407A33CE" w14:textId="77777777" w:rsidR="00CD3268" w:rsidRPr="00D92809" w:rsidRDefault="00CD3268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  <w:p w14:paraId="2B224DFD" w14:textId="08C08932" w:rsidR="00CD3268" w:rsidRPr="00D92809" w:rsidRDefault="00CD3268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>______________________  /__</w:t>
            </w:r>
            <w:r w:rsidR="00D20DEA" w:rsidRPr="00D92809">
              <w:rPr>
                <w:sz w:val="18"/>
                <w:szCs w:val="22"/>
                <w:u w:val="single"/>
              </w:rPr>
              <w:t>.</w:t>
            </w:r>
          </w:p>
          <w:p w14:paraId="265745D3" w14:textId="5DDA5E85" w:rsidR="00CD3268" w:rsidRPr="00D92809" w:rsidRDefault="00CD3268" w:rsidP="00CD3268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(ФИО, подпись)</w:t>
            </w:r>
          </w:p>
        </w:tc>
        <w:tc>
          <w:tcPr>
            <w:tcW w:w="4176" w:type="dxa"/>
          </w:tcPr>
          <w:p w14:paraId="7D1E78B4" w14:textId="77777777" w:rsidR="00CD3268" w:rsidRPr="00D92809" w:rsidRDefault="00CD3268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Заказчик:</w:t>
            </w:r>
          </w:p>
          <w:p w14:paraId="1509956B" w14:textId="77777777" w:rsidR="00CD3268" w:rsidRPr="00D92809" w:rsidRDefault="00CD3268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2BB5DF72" w14:textId="77777777" w:rsidR="00CD3268" w:rsidRPr="00D92809" w:rsidRDefault="00CD3268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7B49ED61" w14:textId="2743E122" w:rsidR="00CD3268" w:rsidRPr="00D92809" w:rsidRDefault="00CD3268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  <w:r w:rsidRPr="00D92809">
              <w:rPr>
                <w:sz w:val="18"/>
                <w:szCs w:val="22"/>
              </w:rPr>
              <w:t xml:space="preserve">_________________ </w:t>
            </w:r>
            <w:r w:rsidR="009D334E">
              <w:rPr>
                <w:sz w:val="18"/>
                <w:szCs w:val="22"/>
              </w:rPr>
              <w:t>__________________</w:t>
            </w:r>
          </w:p>
          <w:p w14:paraId="3E5BDC17" w14:textId="7E5A00B7" w:rsidR="00CD3268" w:rsidRPr="00D92809" w:rsidRDefault="00CD3268" w:rsidP="00CD3268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(ФИО, подпись)</w:t>
            </w:r>
          </w:p>
        </w:tc>
      </w:tr>
    </w:tbl>
    <w:p w14:paraId="0C553A42" w14:textId="6B24F765" w:rsidR="009A6F50" w:rsidRPr="00D92809" w:rsidRDefault="009A6F50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0433BEA8" w14:textId="5025D8DF" w:rsidR="00D20DEA" w:rsidRPr="00D92809" w:rsidRDefault="00D20DEA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56FDB26F" w14:textId="5DB33AD8" w:rsidR="00D20DEA" w:rsidRPr="00D92809" w:rsidRDefault="00D20DEA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3FE5473C" w14:textId="59EAAFAC" w:rsidR="00D20DEA" w:rsidRPr="00D92809" w:rsidRDefault="00D20DEA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1B624263" w14:textId="23998ED5" w:rsidR="00D20DEA" w:rsidRPr="00D92809" w:rsidRDefault="00D20DEA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55094410" w14:textId="77777777" w:rsidR="00D20DEA" w:rsidRDefault="00D20DEA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48BC6E9F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7FEC9A28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32E2ECEA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46A79490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25FB4410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336ED4EF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3DEB945D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11A78ED4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641F02BA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14B87DC1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04BD02F9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6227C43A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2A9FC0A2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4DADDF57" w14:textId="77777777" w:rsidR="00222921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225DFA4D" w14:textId="77777777" w:rsidR="00222921" w:rsidRPr="00D92809" w:rsidRDefault="00222921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2F9BC03E" w14:textId="77777777" w:rsidR="009A6F50" w:rsidRPr="00D92809" w:rsidRDefault="009A6F50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20"/>
        </w:rPr>
      </w:pPr>
    </w:p>
    <w:p w14:paraId="76AD0CCE" w14:textId="77777777" w:rsidR="00D20DEA" w:rsidRPr="00D92809" w:rsidRDefault="00D20DEA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14:paraId="1A2B861C" w14:textId="51D1BF84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>Приложение 3</w:t>
      </w:r>
    </w:p>
    <w:p w14:paraId="12C4A21D" w14:textId="47B7EE74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к </w:t>
      </w:r>
      <w:r w:rsidR="00F74DB8" w:rsidRPr="00D92809">
        <w:rPr>
          <w:rFonts w:ascii="Times New Roman" w:eastAsia="Times New Roman" w:hAnsi="Times New Roman" w:cs="Times New Roman"/>
          <w:color w:val="000000"/>
          <w:sz w:val="18"/>
        </w:rPr>
        <w:t>Д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оговору оказания туристических услуг</w:t>
      </w:r>
    </w:p>
    <w:p w14:paraId="1C8BE005" w14:textId="23898795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№</w:t>
      </w:r>
      <w:r w:rsidR="009D334E"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____</w:t>
      </w:r>
      <w:r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 xml:space="preserve"> от </w:t>
      </w:r>
      <w:r w:rsidR="009D334E" w:rsidRPr="00ED08D1">
        <w:rPr>
          <w:rFonts w:ascii="Times New Roman" w:eastAsia="Times New Roman" w:hAnsi="Times New Roman" w:cs="Times New Roman"/>
          <w:color w:val="000000"/>
          <w:sz w:val="18"/>
          <w:highlight w:val="yellow"/>
        </w:rPr>
        <w:t>____</w:t>
      </w:r>
      <w:r w:rsidR="009D334E">
        <w:rPr>
          <w:rFonts w:ascii="Times New Roman" w:eastAsia="Times New Roman" w:hAnsi="Times New Roman" w:cs="Times New Roman"/>
          <w:color w:val="000000"/>
          <w:sz w:val="18"/>
        </w:rPr>
        <w:t>_______</w:t>
      </w:r>
    </w:p>
    <w:p w14:paraId="3D1DDD1C" w14:textId="77777777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 </w:t>
      </w:r>
    </w:p>
    <w:p w14:paraId="3DB844FA" w14:textId="77777777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b/>
          <w:color w:val="000000"/>
          <w:sz w:val="18"/>
        </w:rPr>
        <w:t>Дополнительные условия</w:t>
      </w:r>
    </w:p>
    <w:p w14:paraId="613B0170" w14:textId="77777777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 </w:t>
      </w:r>
    </w:p>
    <w:p w14:paraId="2FB2FEA1" w14:textId="77777777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1. Заказчик несет ответственность за достоверность сведений о туристах, в том числе за надлежащее оформление документов, представляемых исполнителю для оказания туристических услуг.</w:t>
      </w:r>
    </w:p>
    <w:p w14:paraId="00DF3145" w14:textId="77777777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2. Заказчик подтверждает, что никто из туристов не является лицами с ограничениями жизнедеятельности (подразумевается физическое лицо, состояние здоровья которого не позволяет полностью или частично потреблять туристические услуги).</w:t>
      </w:r>
    </w:p>
    <w:p w14:paraId="0D71E22F" w14:textId="3B9B9D76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3. Исполнитель не оказывает услуг по тестированию на COVID-19,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 должен сам организовать прохождения такого теста в случае необходимости.</w:t>
      </w:r>
    </w:p>
    <w:p w14:paraId="64FEEECE" w14:textId="6CF10A7A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4. Исполнитель не несет ответственности в случае, если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 или туристы по независящим от исполнителя причинам получили отказ в выдаче визы.</w:t>
      </w:r>
    </w:p>
    <w:p w14:paraId="231C2FFD" w14:textId="762BCCED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5. Исполнитель не несет ответственности в случае отказа в выезде (въезде)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аказчику или туристам пограничными, таможенными или другими уполномоченными государственными органами по причинам, не относящимся к компетенции исполнителя.</w:t>
      </w:r>
    </w:p>
    <w:p w14:paraId="0B69C24C" w14:textId="77777777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6. Исполнитель вправе самостоятельно заменить отель (средство размещения) на равнозначный (равноценный), той же категории в случае непредвиденных обстоятельств. При наступлении таких случаев учитывается только звездность отеля и тип питания. Никакая компенсация при этом не предусматривается.</w:t>
      </w:r>
    </w:p>
    <w:p w14:paraId="734F98BA" w14:textId="77777777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7. Исполнитель не несет ответственности за изменение или задержку отправления рейса, задержку или отмену, перенос времени выезда, замену места выезда или прибытия; изменение сроков поездки и графика движения, вызванных задержкой при прохождении пограничного контроля.</w:t>
      </w:r>
    </w:p>
    <w:p w14:paraId="4FA2FD79" w14:textId="096186FA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8. Исполнитель не несет ответственности за расположение номера, который предоставляется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аказчику (туристам) администрацией отеля при расселении (этаж, вид из номера и т.п.), за состояние мебели, оборудования в номере.</w:t>
      </w:r>
    </w:p>
    <w:p w14:paraId="3AE2E5FF" w14:textId="48525328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9. Исполнитель не несет ответственности за любые самостоятельные изменения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аказчиком (туристами) условий обслуживания, повлекшие дополнительные затраты (изменение условий проживания, питания, экскурсионной программы). Исполнитель не возвращает стоимость туристических услуг, которыми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 (туристы) по своему усмотрению не воспользовался.</w:t>
      </w:r>
    </w:p>
    <w:p w14:paraId="2D9E35B7" w14:textId="194D0A76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10. Исполнитель не несет ответственности за утерю </w:t>
      </w:r>
      <w:r w:rsidR="00342C65" w:rsidRPr="00D92809">
        <w:rPr>
          <w:rFonts w:ascii="Times New Roman" w:eastAsia="Times New Roman" w:hAnsi="Times New Roman" w:cs="Times New Roman"/>
          <w:color w:val="000000"/>
          <w:sz w:val="18"/>
        </w:rPr>
        <w:t>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аказчиком (туристами) документов, утерю или повреждение багажа и иного личного имущества.</w:t>
      </w:r>
    </w:p>
    <w:p w14:paraId="184416D5" w14:textId="05CDF148" w:rsidR="00D44864" w:rsidRPr="00D92809" w:rsidRDefault="00D44864" w:rsidP="009E0F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11. Исполнитель не несет ответственности за неблагоприятные климатические условия в стране (месте) временного пребывания. </w:t>
      </w:r>
    </w:p>
    <w:p w14:paraId="567BC45E" w14:textId="2F686948" w:rsidR="00D44864" w:rsidRPr="00D92809" w:rsidRDefault="00D44864" w:rsidP="00D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12.  В </w:t>
      </w:r>
      <w:r w:rsidRPr="00D92809">
        <w:rPr>
          <w:rFonts w:ascii="Times New Roman" w:eastAsia="Times New Roman" w:hAnsi="Times New Roman" w:cs="Times New Roman"/>
          <w:sz w:val="18"/>
        </w:rPr>
        <w:t>случае отказа З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 xml:space="preserve">аказчика </w:t>
      </w:r>
      <w:r w:rsidRPr="00D92809">
        <w:rPr>
          <w:rFonts w:ascii="Times New Roman" w:eastAsia="Times New Roman" w:hAnsi="Times New Roman" w:cs="Times New Roman"/>
          <w:sz w:val="18"/>
        </w:rPr>
        <w:t xml:space="preserve">от страхования расходов, возникших вследствие отмены поездки за границу или изменения сроков пребывания за границей («страхование от невыезда»), </w:t>
      </w:r>
      <w:r w:rsidR="00342C65" w:rsidRPr="00D92809">
        <w:rPr>
          <w:rFonts w:ascii="Times New Roman" w:eastAsia="Times New Roman" w:hAnsi="Times New Roman" w:cs="Times New Roman"/>
          <w:sz w:val="18"/>
        </w:rPr>
        <w:t>З</w:t>
      </w:r>
      <w:r w:rsidRPr="00D92809">
        <w:rPr>
          <w:rFonts w:ascii="Times New Roman" w:eastAsia="Times New Roman" w:hAnsi="Times New Roman" w:cs="Times New Roman"/>
          <w:sz w:val="18"/>
        </w:rPr>
        <w:t xml:space="preserve">аказчик принимает на себя все финансовые риски, которые могут возникнуть в связи с отменой поездки за границу или изменением сроков пребывания за границей, в том числе: из-за отказа в получении въездной визы в страну пребывания, из-за внезапного расстройства здоровья, из-за получения положительного результата тестирования на COVID-19, по другим причинам, не зависящими от Исполнителя. </w:t>
      </w:r>
    </w:p>
    <w:p w14:paraId="652922A3" w14:textId="77777777" w:rsidR="00D44864" w:rsidRPr="00D92809" w:rsidRDefault="00D44864" w:rsidP="00D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13. Заказчик уведомлен и согласен, что классификация отеля, указанная в настоящем договоре (программе туристического путешествия, приложения к договору), является субъективной оценкой туроператора, которая формируется исходя из уровня сервиса, региональной специфики, места расположения отеля и прочей информации на момент изготовления рекламных материалов и/или размещения информации на Сайте Туроператора и может отличаться от классификации, установленной законодательством страны (места) временного пребывания и (или) классификации иных туроператоров.». </w:t>
      </w:r>
    </w:p>
    <w:p w14:paraId="2C83257D" w14:textId="074A1C78" w:rsidR="00D44864" w:rsidRPr="00D92809" w:rsidRDefault="00D44864" w:rsidP="00DE60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14.  </w:t>
      </w:r>
      <w:r w:rsidRPr="00D92809">
        <w:rPr>
          <w:rFonts w:ascii="Times New Roman" w:eastAsia="Times New Roman" w:hAnsi="Times New Roman" w:cs="Times New Roman"/>
          <w:color w:val="000000"/>
          <w:sz w:val="18"/>
        </w:rPr>
        <w:t>Приобретение Заказчиком экскурсионных услуг на территории страны (месте) временного пребывания является самостоятельной гражданско-правовой сделкой.</w:t>
      </w:r>
    </w:p>
    <w:p w14:paraId="0339367B" w14:textId="539BCE77" w:rsidR="00D44864" w:rsidRPr="00D92809" w:rsidRDefault="00915EB2" w:rsidP="00D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color w:val="000000"/>
          <w:sz w:val="18"/>
        </w:rPr>
        <w:t>1</w:t>
      </w:r>
      <w:r w:rsidR="00D44864" w:rsidRPr="00D92809">
        <w:rPr>
          <w:rFonts w:ascii="Times New Roman" w:eastAsia="Times New Roman" w:hAnsi="Times New Roman" w:cs="Times New Roman"/>
          <w:color w:val="000000"/>
          <w:sz w:val="18"/>
        </w:rPr>
        <w:t>5. В</w:t>
      </w:r>
      <w:r w:rsidR="00D44864" w:rsidRPr="00D92809">
        <w:rPr>
          <w:rFonts w:ascii="Times New Roman" w:eastAsia="Times New Roman" w:hAnsi="Times New Roman" w:cs="Times New Roman"/>
          <w:sz w:val="18"/>
        </w:rPr>
        <w:t xml:space="preserve">оздушная перевозка Заказчика и его багажа осуществляется в соответствии с правилами перевозки, установленными авиаперевозчиком, что влечет обязанность </w:t>
      </w:r>
      <w:r w:rsidR="00342C65" w:rsidRPr="00D92809">
        <w:rPr>
          <w:rFonts w:ascii="Times New Roman" w:eastAsia="Times New Roman" w:hAnsi="Times New Roman" w:cs="Times New Roman"/>
          <w:sz w:val="18"/>
        </w:rPr>
        <w:t>З</w:t>
      </w:r>
      <w:r w:rsidR="00D44864" w:rsidRPr="00D92809">
        <w:rPr>
          <w:rFonts w:ascii="Times New Roman" w:eastAsia="Times New Roman" w:hAnsi="Times New Roman" w:cs="Times New Roman"/>
          <w:sz w:val="18"/>
        </w:rPr>
        <w:t xml:space="preserve">аказчика соблюдать и подчиняться всем требованиям, предъявляемыми авиаперевозчиком, экипажем воздушного судна, служб безопасности авиакомпании и аэропорта при совершении международной воздушной перевозки. Выдача багажа и принятие любых претензий по перевозке багажа осуществляется в порядке и на условиях, предусмотренных правилами соответствующего перевозчика. Перевозчик обязуется принять все зависящие от него меры, чтобы перевезти пассажира и багаж в разумные сроки. Время, указанное в расписании и других документах, не гарантируется и не является составной частью договора воздушной перевозки. Перевозчик вправе отменить, задержать рейс, указанный в билете, грузовой накладной, произвести замену типа воздушного судна, изменить маршрут перевозки, если этого требуют обстоятельства, условия безопасности полетов и (или) авиационной безопасности, а также по требованию государственных органов в соответствии с их компетенцией. Расписание может быть изменено без предупреждения пассажира. Перевозчик не несет ответственности за обеспечение стыковок рейсов. Пассажир должен соблюдать требования государственных органов, касающиеся передвижений, предъявлять въездные, выездные и другие необходимые документы и прибыть в аэропорт ко времени, назначенному перевозчиком, а если это время не установлено, то к сроку, достаточному для завершения предполетных формальностей. Никто из агентов, служащих или представителей перевозчика не вправе изменять или отменять положения договора воздушной перевозки пассажира и багажа. </w:t>
      </w:r>
    </w:p>
    <w:p w14:paraId="245CE961" w14:textId="1B4C86DF" w:rsidR="00D44864" w:rsidRPr="00D92809" w:rsidRDefault="00D44864" w:rsidP="00D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16. Авиабилеты, приобретаемые для </w:t>
      </w:r>
      <w:r w:rsidR="00342C65" w:rsidRPr="00D92809">
        <w:rPr>
          <w:rFonts w:ascii="Times New Roman" w:eastAsia="Times New Roman" w:hAnsi="Times New Roman" w:cs="Times New Roman"/>
          <w:sz w:val="18"/>
        </w:rPr>
        <w:t>З</w:t>
      </w:r>
      <w:r w:rsidRPr="00D92809">
        <w:rPr>
          <w:rFonts w:ascii="Times New Roman" w:eastAsia="Times New Roman" w:hAnsi="Times New Roman" w:cs="Times New Roman"/>
          <w:sz w:val="18"/>
        </w:rPr>
        <w:t xml:space="preserve">аказчика на чартерный рейс, являются невозвратными вне зависимости от времени отказа от авиаперевозки, и, согласно международным правилам воздушной перевозки, данное условие может, но не обязательно, быть указано в бланке авиабилета надписью NON REF или NON REFUNDABLE, что означает «не возвращаемый, не возмещаемый». </w:t>
      </w:r>
    </w:p>
    <w:p w14:paraId="13437B3F" w14:textId="21862E88" w:rsidR="00D44864" w:rsidRPr="00D92809" w:rsidRDefault="00D44864" w:rsidP="00D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 xml:space="preserve">17. В случае неявки Заказчика (туриста (пассажира)) на регулярный или чартерный рейс (NO SHOW) в пункте первоначального вылета, все последующие полетные сегменты по авиабилету подлежат автоматической аннуляции. В соответствии с международными правилами воздушных перевозок пассажиров, багажа и их грузов, а также действующим законодательством Республики Беларусь, ответственность за неисполнение или ненадлежащее исполнение условий договора воздушной перевозки пассажира и багажа несет авиационный перевозчик; надлежащим доказательством факта заключения договора между Туристом, Турагентом и авиакомпанией является авиабилет. В связи с этим все заявления, претензии, иски Туриста, связанные с авиаперевозкой и (или) ее недостатками, предъявляются Туристом непосредственно в авиакомпанию, предоставившую услуги по авиаперевозке. Маршрут/квитанция электронного авиабилета является подтверждением заключения договора воздушной перевозки между пассажиром и авиаперевозчиком. </w:t>
      </w:r>
      <w:r w:rsidR="005C74FE" w:rsidRPr="00D92809">
        <w:rPr>
          <w:rFonts w:ascii="Times New Roman" w:eastAsia="Times New Roman" w:hAnsi="Times New Roman" w:cs="Times New Roman"/>
          <w:sz w:val="18"/>
        </w:rPr>
        <w:t>Исполнитель</w:t>
      </w:r>
      <w:r w:rsidRPr="00D92809">
        <w:rPr>
          <w:rFonts w:ascii="Times New Roman" w:eastAsia="Times New Roman" w:hAnsi="Times New Roman" w:cs="Times New Roman"/>
          <w:sz w:val="18"/>
        </w:rPr>
        <w:t xml:space="preserve"> не несет ответственности за вред, причиненный перевозчиком при выполнении воздушной перевозки пассажира жизни или здоровью пассажира воздушного судна, а также за утерю и повреждение багажа и вещей, находящихся при пассажире. Ограниченную ответственность в том числе несет перевозчик. </w:t>
      </w:r>
    </w:p>
    <w:p w14:paraId="716DF248" w14:textId="25416FC0" w:rsidR="00D44864" w:rsidRPr="00D92809" w:rsidRDefault="00D44864" w:rsidP="00D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lastRenderedPageBreak/>
        <w:t xml:space="preserve">18. В содержание туристического путешествия (тура) включен страховой полис на случай внезапного заболевания и несчастного случая с Заказчиком (туристом). Претензии по страховым услугам рассматриваются страховой компанией. Дополнительные (не охватываемые страховым полисом) риски Заказчик (турист) вправе застраховать самостоятельно. </w:t>
      </w:r>
    </w:p>
    <w:p w14:paraId="21F4BA35" w14:textId="61B37D01" w:rsidR="00D44864" w:rsidRPr="00D92809" w:rsidRDefault="00D44864" w:rsidP="00DE60E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19.</w:t>
      </w:r>
      <w:r w:rsidR="00EF20FA" w:rsidRPr="00D92809">
        <w:rPr>
          <w:rFonts w:ascii="Times New Roman" w:eastAsia="Times New Roman" w:hAnsi="Times New Roman" w:cs="Times New Roman"/>
          <w:sz w:val="18"/>
        </w:rPr>
        <w:t xml:space="preserve"> </w:t>
      </w:r>
      <w:r w:rsidRPr="00D92809">
        <w:rPr>
          <w:rFonts w:ascii="Times New Roman" w:eastAsia="Times New Roman" w:hAnsi="Times New Roman" w:cs="Times New Roman"/>
          <w:sz w:val="18"/>
        </w:rPr>
        <w:t xml:space="preserve">Заказчик (турист) уведомлен и понимает, что, в соответствии с законодательством Республики Беларусь, страховой полис является договором на предоставление медицинских услуг и возмещение расходов, связанных с предоставлением медицинской помощи, между страховой компанией и Туристом, выезжающим за рубеж. Все условия страхования указаны предоставленной Туристу памятке застрахованного лица, которая является подтверждением заключения договора страхования от несчастных случаев и болезней на время поездки за границу. Страховой полис Заказчику (туристу) не предоставляется, ввиду оформления группового страхового полиса. Заказчик (турист) обязан до подписания договора проконсультироваться у своего лечащего (районного) врача об отсутствии противопоказания для совершения тура и о возможности посещения им выбранной для путешествия страны (места) временного пребывая, с учетом особенностей климата и авиаперелета, а также о необходимости принятия профилактических мер по существующим хроническим заболеваниям. </w:t>
      </w:r>
    </w:p>
    <w:p w14:paraId="423BA463" w14:textId="2DCF075F" w:rsidR="00F74DB8" w:rsidRPr="00D92809" w:rsidRDefault="00D44864" w:rsidP="00F74D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 w:rsidRPr="00D92809">
        <w:rPr>
          <w:rFonts w:ascii="Times New Roman" w:eastAsia="Times New Roman" w:hAnsi="Times New Roman" w:cs="Times New Roman"/>
          <w:sz w:val="18"/>
        </w:rPr>
        <w:t>2</w:t>
      </w:r>
      <w:r w:rsidR="00915EB2" w:rsidRPr="00D92809">
        <w:rPr>
          <w:rFonts w:ascii="Times New Roman" w:eastAsia="Times New Roman" w:hAnsi="Times New Roman" w:cs="Times New Roman"/>
          <w:sz w:val="18"/>
        </w:rPr>
        <w:t>0</w:t>
      </w:r>
      <w:r w:rsidRPr="00D92809">
        <w:rPr>
          <w:rFonts w:ascii="Times New Roman" w:eastAsia="Times New Roman" w:hAnsi="Times New Roman" w:cs="Times New Roman"/>
          <w:sz w:val="18"/>
        </w:rPr>
        <w:t>. Убытки и другой любой ущерб, нанесенный здоровью и/или имуществу Заказчика (туриста), понесенные последним в связи с неисполнением или ненадлежащим исполнением страховой компанией обязательств по заключенному с Заказчиком (туристом) договору страхования, в соответствии с законодательством Республики Беларусь, ответственность в этом случае несет страховая компания; доказательством факта заключения договора между Туристом и страховой компанией является страховой полис, переданный Туроператором Турагенту (групповой полис) или непосредственно Заказчику (туристу). В связи с этим все заявления, претензии, иски Заказчика (туриста), связанные с наступлением страхового случая, неисполнением или ненадлежащим исполнением страховой компанией принятых на себя обязательств по договору страхования, предъявляются Застрахованным Заказчиком (туристом) непосредственно в страховую компанию, полис которой был выдан Заказчику (туристу). Страховой полис и любые иные документы, подтверждающие наступление страхового случая и размер понесенных Заказчиком (туристом) расходов в связи с наступлением страхового случая, необходимо сохранить до предъявления требований в страховую компанию. Одно из основных обязательств Застрахованного лица при наступлении страхового случая – незамедлительное уведомление об этом страховой компании и неуклонное следование ее указаниям (средства связи со страховой компанией указаны в страховом полисе). Следует иметь в виду, что такое уведомление, как правило, происходит по телефону, поэтому если застрахованный (Турист) находится в отеле и звонит из номера, то отель выставит счет за услуги международной телефонной связи, который обязана будет оплатить страховая компания.</w:t>
      </w:r>
    </w:p>
    <w:p w14:paraId="7A5A82A0" w14:textId="77777777" w:rsidR="00D20DEA" w:rsidRPr="00D92809" w:rsidRDefault="00D20DEA" w:rsidP="00F74DB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tbl>
      <w:tblPr>
        <w:tblStyle w:val="af"/>
        <w:tblW w:w="9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176"/>
      </w:tblGrid>
      <w:tr w:rsidR="00F74DB8" w:rsidRPr="00D92809" w14:paraId="62A1F8EB" w14:textId="77777777" w:rsidTr="00693D93">
        <w:trPr>
          <w:trHeight w:val="1483"/>
        </w:trPr>
        <w:tc>
          <w:tcPr>
            <w:tcW w:w="5382" w:type="dxa"/>
          </w:tcPr>
          <w:p w14:paraId="4D33C156" w14:textId="77777777" w:rsidR="00F74DB8" w:rsidRPr="00D92809" w:rsidRDefault="00F74DB8" w:rsidP="00693D93">
            <w:pPr>
              <w:pStyle w:val="newncpi"/>
              <w:spacing w:before="0"/>
              <w:ind w:right="243" w:firstLine="0"/>
              <w:rPr>
                <w:color w:val="000000"/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Турагент:</w:t>
            </w:r>
          </w:p>
          <w:p w14:paraId="558CF1C2" w14:textId="77777777" w:rsidR="00F74DB8" w:rsidRPr="00D92809" w:rsidRDefault="00F74DB8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  <w:p w14:paraId="1B238070" w14:textId="77777777" w:rsidR="00F74DB8" w:rsidRPr="00D92809" w:rsidRDefault="00F74DB8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</w:p>
          <w:p w14:paraId="3C02FDD0" w14:textId="39FBAE59" w:rsidR="00F74DB8" w:rsidRPr="00D92809" w:rsidRDefault="00222921" w:rsidP="00693D93">
            <w:pPr>
              <w:pStyle w:val="newncpi"/>
              <w:spacing w:before="0"/>
              <w:ind w:right="243"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______________________  </w:t>
            </w:r>
            <w:r w:rsidR="009D334E">
              <w:rPr>
                <w:sz w:val="18"/>
                <w:szCs w:val="22"/>
              </w:rPr>
              <w:t>___________</w:t>
            </w:r>
          </w:p>
          <w:p w14:paraId="59CFE615" w14:textId="77777777" w:rsidR="00F74DB8" w:rsidRPr="00D92809" w:rsidRDefault="00F74DB8" w:rsidP="00693D93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(ФИО, подпись)</w:t>
            </w:r>
          </w:p>
        </w:tc>
        <w:tc>
          <w:tcPr>
            <w:tcW w:w="4176" w:type="dxa"/>
          </w:tcPr>
          <w:p w14:paraId="17BAA573" w14:textId="77777777" w:rsidR="00F74DB8" w:rsidRPr="00D92809" w:rsidRDefault="00F74DB8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  <w:r w:rsidRPr="00D92809">
              <w:rPr>
                <w:color w:val="000000"/>
                <w:sz w:val="18"/>
                <w:szCs w:val="22"/>
              </w:rPr>
              <w:t>Заказчик:</w:t>
            </w:r>
          </w:p>
          <w:p w14:paraId="6E69DCE1" w14:textId="77777777" w:rsidR="00F74DB8" w:rsidRPr="00D92809" w:rsidRDefault="00F74DB8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6E4B951A" w14:textId="77777777" w:rsidR="00F74DB8" w:rsidRPr="00D92809" w:rsidRDefault="00F74DB8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</w:p>
          <w:p w14:paraId="64A3FFE7" w14:textId="3B77B7DF" w:rsidR="00F74DB8" w:rsidRPr="00D92809" w:rsidRDefault="00222921" w:rsidP="00693D93">
            <w:pPr>
              <w:pStyle w:val="newncpi"/>
              <w:spacing w:before="0"/>
              <w:ind w:firstLine="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_________________ /</w:t>
            </w:r>
            <w:r w:rsidR="009D334E">
              <w:rPr>
                <w:sz w:val="18"/>
                <w:szCs w:val="22"/>
              </w:rPr>
              <w:t>___________________</w:t>
            </w:r>
          </w:p>
          <w:p w14:paraId="029D2BB2" w14:textId="77777777" w:rsidR="00F74DB8" w:rsidRPr="00D92809" w:rsidRDefault="00F74DB8" w:rsidP="00693D93">
            <w:pPr>
              <w:pStyle w:val="newncpi"/>
              <w:spacing w:before="0"/>
              <w:ind w:right="243" w:firstLine="0"/>
              <w:jc w:val="left"/>
              <w:rPr>
                <w:i/>
                <w:sz w:val="18"/>
                <w:szCs w:val="22"/>
                <w:vertAlign w:val="superscript"/>
              </w:rPr>
            </w:pPr>
            <w:r w:rsidRPr="00D92809">
              <w:rPr>
                <w:i/>
                <w:sz w:val="18"/>
                <w:szCs w:val="22"/>
                <w:vertAlign w:val="superscript"/>
              </w:rPr>
              <w:t xml:space="preserve">                   (ФИО, подпись)</w:t>
            </w:r>
          </w:p>
        </w:tc>
      </w:tr>
    </w:tbl>
    <w:p w14:paraId="7752B269" w14:textId="79ACE5B8" w:rsidR="00CF212B" w:rsidRPr="00D92809" w:rsidRDefault="00CF212B" w:rsidP="00693D93">
      <w:pPr>
        <w:spacing w:after="0" w:line="240" w:lineRule="auto"/>
        <w:jc w:val="both"/>
        <w:rPr>
          <w:sz w:val="18"/>
        </w:rPr>
      </w:pPr>
    </w:p>
    <w:sectPr w:rsidR="00CF212B" w:rsidRPr="00D92809" w:rsidSect="00D92809">
      <w:pgSz w:w="11906" w:h="16838"/>
      <w:pgMar w:top="129" w:right="720" w:bottom="568" w:left="720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07975" w14:textId="77777777" w:rsidR="00895E2C" w:rsidRDefault="00895E2C" w:rsidP="002955C0">
      <w:pPr>
        <w:spacing w:after="0" w:line="240" w:lineRule="auto"/>
      </w:pPr>
      <w:r>
        <w:separator/>
      </w:r>
    </w:p>
  </w:endnote>
  <w:endnote w:type="continuationSeparator" w:id="0">
    <w:p w14:paraId="4CDF9CD4" w14:textId="77777777" w:rsidR="00895E2C" w:rsidRDefault="00895E2C" w:rsidP="0029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9774F" w14:textId="77777777" w:rsidR="00895E2C" w:rsidRDefault="00895E2C" w:rsidP="002955C0">
      <w:pPr>
        <w:spacing w:after="0" w:line="240" w:lineRule="auto"/>
      </w:pPr>
      <w:r>
        <w:separator/>
      </w:r>
    </w:p>
  </w:footnote>
  <w:footnote w:type="continuationSeparator" w:id="0">
    <w:p w14:paraId="074FCF2D" w14:textId="77777777" w:rsidR="00895E2C" w:rsidRDefault="00895E2C" w:rsidP="002955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73A8C"/>
    <w:multiLevelType w:val="hybridMultilevel"/>
    <w:tmpl w:val="B5145AF6"/>
    <w:lvl w:ilvl="0" w:tplc="643A6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F6F3C"/>
    <w:multiLevelType w:val="multilevel"/>
    <w:tmpl w:val="488A3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40F540E7"/>
    <w:multiLevelType w:val="hybridMultilevel"/>
    <w:tmpl w:val="62CED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14AC1"/>
    <w:multiLevelType w:val="hybridMultilevel"/>
    <w:tmpl w:val="8B501810"/>
    <w:lvl w:ilvl="0" w:tplc="643A6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3E92"/>
    <w:multiLevelType w:val="multilevel"/>
    <w:tmpl w:val="CA08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D5602"/>
    <w:multiLevelType w:val="hybridMultilevel"/>
    <w:tmpl w:val="2BACAA82"/>
    <w:lvl w:ilvl="0" w:tplc="643A6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D55C4"/>
    <w:multiLevelType w:val="hybridMultilevel"/>
    <w:tmpl w:val="B13CB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16516"/>
    <w:multiLevelType w:val="hybridMultilevel"/>
    <w:tmpl w:val="606EE68E"/>
    <w:lvl w:ilvl="0" w:tplc="558687F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EDF5F9C"/>
    <w:multiLevelType w:val="multilevel"/>
    <w:tmpl w:val="4B3813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8B33217"/>
    <w:multiLevelType w:val="hybridMultilevel"/>
    <w:tmpl w:val="7AC42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C2C7E"/>
    <w:multiLevelType w:val="hybridMultilevel"/>
    <w:tmpl w:val="DFDC7D80"/>
    <w:lvl w:ilvl="0" w:tplc="643A61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465776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9331277">
    <w:abstractNumId w:val="7"/>
  </w:num>
  <w:num w:numId="3" w16cid:durableId="237326214">
    <w:abstractNumId w:val="1"/>
  </w:num>
  <w:num w:numId="4" w16cid:durableId="1715807025">
    <w:abstractNumId w:val="3"/>
  </w:num>
  <w:num w:numId="5" w16cid:durableId="1720281668">
    <w:abstractNumId w:val="5"/>
  </w:num>
  <w:num w:numId="6" w16cid:durableId="2104521378">
    <w:abstractNumId w:val="0"/>
  </w:num>
  <w:num w:numId="7" w16cid:durableId="1069765182">
    <w:abstractNumId w:val="10"/>
  </w:num>
  <w:num w:numId="8" w16cid:durableId="288049944">
    <w:abstractNumId w:val="2"/>
  </w:num>
  <w:num w:numId="9" w16cid:durableId="1078165350">
    <w:abstractNumId w:val="9"/>
  </w:num>
  <w:num w:numId="10" w16cid:durableId="1215194916">
    <w:abstractNumId w:val="6"/>
  </w:num>
  <w:num w:numId="11" w16cid:durableId="79497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64"/>
    <w:rsid w:val="00015058"/>
    <w:rsid w:val="0004176B"/>
    <w:rsid w:val="00055C99"/>
    <w:rsid w:val="000711D0"/>
    <w:rsid w:val="000751E8"/>
    <w:rsid w:val="000E4034"/>
    <w:rsid w:val="000E4993"/>
    <w:rsid w:val="000F097D"/>
    <w:rsid w:val="00105382"/>
    <w:rsid w:val="001304DF"/>
    <w:rsid w:val="0014147B"/>
    <w:rsid w:val="001432F2"/>
    <w:rsid w:val="0014364C"/>
    <w:rsid w:val="00164751"/>
    <w:rsid w:val="00164A09"/>
    <w:rsid w:val="001B6038"/>
    <w:rsid w:val="001F235E"/>
    <w:rsid w:val="001F3394"/>
    <w:rsid w:val="002107F0"/>
    <w:rsid w:val="00212558"/>
    <w:rsid w:val="00213F35"/>
    <w:rsid w:val="00222921"/>
    <w:rsid w:val="00222A1F"/>
    <w:rsid w:val="002264B8"/>
    <w:rsid w:val="00226588"/>
    <w:rsid w:val="002465AB"/>
    <w:rsid w:val="002530C6"/>
    <w:rsid w:val="00273E72"/>
    <w:rsid w:val="002955C0"/>
    <w:rsid w:val="002A6028"/>
    <w:rsid w:val="002B46D6"/>
    <w:rsid w:val="002B67F6"/>
    <w:rsid w:val="002C497E"/>
    <w:rsid w:val="002D6027"/>
    <w:rsid w:val="002F0C19"/>
    <w:rsid w:val="003009D7"/>
    <w:rsid w:val="0030236F"/>
    <w:rsid w:val="00317D63"/>
    <w:rsid w:val="00321FFB"/>
    <w:rsid w:val="003221CC"/>
    <w:rsid w:val="00331D2D"/>
    <w:rsid w:val="00341832"/>
    <w:rsid w:val="00342C65"/>
    <w:rsid w:val="00357223"/>
    <w:rsid w:val="00366DF3"/>
    <w:rsid w:val="003801B5"/>
    <w:rsid w:val="003805BC"/>
    <w:rsid w:val="00380BA7"/>
    <w:rsid w:val="003A4735"/>
    <w:rsid w:val="003A7FB3"/>
    <w:rsid w:val="003B36A1"/>
    <w:rsid w:val="003C0EC0"/>
    <w:rsid w:val="003C1AA6"/>
    <w:rsid w:val="003C1F2B"/>
    <w:rsid w:val="003C2A83"/>
    <w:rsid w:val="003D3427"/>
    <w:rsid w:val="003F05CB"/>
    <w:rsid w:val="003F7372"/>
    <w:rsid w:val="00401B7C"/>
    <w:rsid w:val="00422DDE"/>
    <w:rsid w:val="00424B88"/>
    <w:rsid w:val="004314B6"/>
    <w:rsid w:val="00471FEB"/>
    <w:rsid w:val="00486A00"/>
    <w:rsid w:val="004A22EE"/>
    <w:rsid w:val="004A3393"/>
    <w:rsid w:val="004B4C7A"/>
    <w:rsid w:val="004C42AC"/>
    <w:rsid w:val="004E2EAF"/>
    <w:rsid w:val="00503882"/>
    <w:rsid w:val="005858DD"/>
    <w:rsid w:val="005C3527"/>
    <w:rsid w:val="005C74FE"/>
    <w:rsid w:val="005D7B69"/>
    <w:rsid w:val="00622539"/>
    <w:rsid w:val="00633007"/>
    <w:rsid w:val="00646AF9"/>
    <w:rsid w:val="00653C7E"/>
    <w:rsid w:val="006543D5"/>
    <w:rsid w:val="00670D57"/>
    <w:rsid w:val="00693D93"/>
    <w:rsid w:val="006A3C2F"/>
    <w:rsid w:val="006D704B"/>
    <w:rsid w:val="006E04E9"/>
    <w:rsid w:val="00711509"/>
    <w:rsid w:val="00722020"/>
    <w:rsid w:val="00722F47"/>
    <w:rsid w:val="00726E52"/>
    <w:rsid w:val="00773ADF"/>
    <w:rsid w:val="00777502"/>
    <w:rsid w:val="0078418C"/>
    <w:rsid w:val="00797E55"/>
    <w:rsid w:val="007C1847"/>
    <w:rsid w:val="007D01A6"/>
    <w:rsid w:val="007D6D0E"/>
    <w:rsid w:val="00802D43"/>
    <w:rsid w:val="008073CF"/>
    <w:rsid w:val="00810D48"/>
    <w:rsid w:val="00823351"/>
    <w:rsid w:val="00832421"/>
    <w:rsid w:val="008364D0"/>
    <w:rsid w:val="008653C6"/>
    <w:rsid w:val="0088040E"/>
    <w:rsid w:val="00895E2C"/>
    <w:rsid w:val="008B17EB"/>
    <w:rsid w:val="008F268C"/>
    <w:rsid w:val="0090312F"/>
    <w:rsid w:val="00915EB2"/>
    <w:rsid w:val="0091699C"/>
    <w:rsid w:val="00925F3A"/>
    <w:rsid w:val="0094202C"/>
    <w:rsid w:val="009426E2"/>
    <w:rsid w:val="00957465"/>
    <w:rsid w:val="00974850"/>
    <w:rsid w:val="0097488B"/>
    <w:rsid w:val="009A0CE7"/>
    <w:rsid w:val="009A6F50"/>
    <w:rsid w:val="009B18AC"/>
    <w:rsid w:val="009D334E"/>
    <w:rsid w:val="009E0FBA"/>
    <w:rsid w:val="009F5F4A"/>
    <w:rsid w:val="00A207C3"/>
    <w:rsid w:val="00A22182"/>
    <w:rsid w:val="00A41AB9"/>
    <w:rsid w:val="00A53BA3"/>
    <w:rsid w:val="00A662B2"/>
    <w:rsid w:val="00A71973"/>
    <w:rsid w:val="00A938ED"/>
    <w:rsid w:val="00A9771C"/>
    <w:rsid w:val="00AD2D99"/>
    <w:rsid w:val="00AE233A"/>
    <w:rsid w:val="00AE3086"/>
    <w:rsid w:val="00AF45F0"/>
    <w:rsid w:val="00B03018"/>
    <w:rsid w:val="00B14BB7"/>
    <w:rsid w:val="00B22AB3"/>
    <w:rsid w:val="00B25276"/>
    <w:rsid w:val="00B34A5B"/>
    <w:rsid w:val="00B45019"/>
    <w:rsid w:val="00B460A9"/>
    <w:rsid w:val="00B46427"/>
    <w:rsid w:val="00B4664C"/>
    <w:rsid w:val="00B553AE"/>
    <w:rsid w:val="00B8194C"/>
    <w:rsid w:val="00B84FEC"/>
    <w:rsid w:val="00B93A93"/>
    <w:rsid w:val="00BA0810"/>
    <w:rsid w:val="00BC09A0"/>
    <w:rsid w:val="00BC0C4E"/>
    <w:rsid w:val="00BC169F"/>
    <w:rsid w:val="00BE6765"/>
    <w:rsid w:val="00C00EE9"/>
    <w:rsid w:val="00C11C8E"/>
    <w:rsid w:val="00C31DD6"/>
    <w:rsid w:val="00C3587C"/>
    <w:rsid w:val="00C80551"/>
    <w:rsid w:val="00C95B9B"/>
    <w:rsid w:val="00CA47D7"/>
    <w:rsid w:val="00CA5A7E"/>
    <w:rsid w:val="00CD3268"/>
    <w:rsid w:val="00CF212B"/>
    <w:rsid w:val="00CF76D9"/>
    <w:rsid w:val="00D007BE"/>
    <w:rsid w:val="00D20DEA"/>
    <w:rsid w:val="00D2527F"/>
    <w:rsid w:val="00D44864"/>
    <w:rsid w:val="00D4760E"/>
    <w:rsid w:val="00D53EFF"/>
    <w:rsid w:val="00D75AB0"/>
    <w:rsid w:val="00D80C36"/>
    <w:rsid w:val="00D92809"/>
    <w:rsid w:val="00DA1194"/>
    <w:rsid w:val="00DA3A2E"/>
    <w:rsid w:val="00DB1C25"/>
    <w:rsid w:val="00DC5CC0"/>
    <w:rsid w:val="00DD7CFF"/>
    <w:rsid w:val="00DE07EF"/>
    <w:rsid w:val="00DE60E4"/>
    <w:rsid w:val="00DF6DAF"/>
    <w:rsid w:val="00E14A4B"/>
    <w:rsid w:val="00E2192C"/>
    <w:rsid w:val="00E41DDA"/>
    <w:rsid w:val="00E45123"/>
    <w:rsid w:val="00E61B3F"/>
    <w:rsid w:val="00E64769"/>
    <w:rsid w:val="00E64A82"/>
    <w:rsid w:val="00E7040E"/>
    <w:rsid w:val="00E81177"/>
    <w:rsid w:val="00EC5D8A"/>
    <w:rsid w:val="00ED08D1"/>
    <w:rsid w:val="00ED1250"/>
    <w:rsid w:val="00EE07FC"/>
    <w:rsid w:val="00EE17FE"/>
    <w:rsid w:val="00EE2827"/>
    <w:rsid w:val="00EF20FA"/>
    <w:rsid w:val="00F035ED"/>
    <w:rsid w:val="00F04921"/>
    <w:rsid w:val="00F06BF7"/>
    <w:rsid w:val="00F170E0"/>
    <w:rsid w:val="00F17AB7"/>
    <w:rsid w:val="00F317E5"/>
    <w:rsid w:val="00F537E1"/>
    <w:rsid w:val="00F7062A"/>
    <w:rsid w:val="00F73F97"/>
    <w:rsid w:val="00F74DB8"/>
    <w:rsid w:val="00F86DF8"/>
    <w:rsid w:val="00FA7EF3"/>
    <w:rsid w:val="00FD0837"/>
    <w:rsid w:val="00FE2115"/>
    <w:rsid w:val="00FF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4FDC851"/>
  <w15:docId w15:val="{A7FA6B10-1333-40C4-AB3E-7EFDCF98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rsid w:val="00D44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F0C19"/>
    <w:pPr>
      <w:ind w:left="720"/>
      <w:contextualSpacing/>
    </w:pPr>
  </w:style>
  <w:style w:type="paragraph" w:customStyle="1" w:styleId="1">
    <w:name w:val="Обычный1"/>
    <w:rsid w:val="00273E7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2A602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A602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A602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A602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A602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A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6028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9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955C0"/>
  </w:style>
  <w:style w:type="paragraph" w:styleId="ad">
    <w:name w:val="footer"/>
    <w:basedOn w:val="a"/>
    <w:link w:val="ae"/>
    <w:uiPriority w:val="99"/>
    <w:unhideWhenUsed/>
    <w:rsid w:val="00295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955C0"/>
  </w:style>
  <w:style w:type="paragraph" w:customStyle="1" w:styleId="newncpi">
    <w:name w:val="newncpi"/>
    <w:basedOn w:val="a"/>
    <w:qFormat/>
    <w:rsid w:val="00810D48"/>
    <w:pPr>
      <w:spacing w:before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qFormat/>
    <w:rsid w:val="00810D4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810D4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gmail-consplusnonformat">
    <w:name w:val="gmail-consplusnonformat"/>
    <w:basedOn w:val="a"/>
    <w:rsid w:val="00810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l-text-alignjustify">
    <w:name w:val="il-text-align_justify"/>
    <w:basedOn w:val="a"/>
    <w:rsid w:val="004C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all-head">
    <w:name w:val="small-head"/>
    <w:basedOn w:val="a"/>
    <w:rsid w:val="00A2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en">
    <w:name w:val="green"/>
    <w:basedOn w:val="a0"/>
    <w:rsid w:val="00A207C3"/>
  </w:style>
  <w:style w:type="paragraph" w:styleId="af0">
    <w:name w:val="Normal (Web)"/>
    <w:basedOn w:val="a"/>
    <w:uiPriority w:val="99"/>
    <w:semiHidden/>
    <w:unhideWhenUsed/>
    <w:rsid w:val="00A20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light-time">
    <w:name w:val="flight-time"/>
    <w:basedOn w:val="a0"/>
    <w:rsid w:val="00A207C3"/>
  </w:style>
  <w:style w:type="character" w:styleId="af1">
    <w:name w:val="Hyperlink"/>
    <w:basedOn w:val="a0"/>
    <w:uiPriority w:val="99"/>
    <w:semiHidden/>
    <w:unhideWhenUsed/>
    <w:rsid w:val="00503882"/>
    <w:rPr>
      <w:color w:val="0000FF"/>
      <w:u w:val="single"/>
    </w:rPr>
  </w:style>
  <w:style w:type="paragraph" w:customStyle="1" w:styleId="newncpi0">
    <w:name w:val="newncpi0"/>
    <w:basedOn w:val="a"/>
    <w:qFormat/>
    <w:rsid w:val="00722F47"/>
    <w:pPr>
      <w:suppressAutoHyphens/>
      <w:spacing w:before="160" w:line="240" w:lineRule="exact"/>
      <w:jc w:val="both"/>
    </w:pPr>
    <w:rPr>
      <w:rFonts w:ascii="Times New Roman" w:hAnsi="Times New Roman" w:cs="Times New Roman"/>
    </w:rPr>
  </w:style>
  <w:style w:type="paragraph" w:customStyle="1" w:styleId="point">
    <w:name w:val="point"/>
    <w:basedOn w:val="a"/>
    <w:qFormat/>
    <w:rsid w:val="00722F47"/>
    <w:pPr>
      <w:suppressAutoHyphens/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94A0-CA30-40BB-98CE-7ED1089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6668</Words>
  <Characters>38008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 zvorono</dc:creator>
  <cp:lastModifiedBy>Belfresh</cp:lastModifiedBy>
  <cp:revision>2</cp:revision>
  <cp:lastPrinted>2023-03-21T06:07:00Z</cp:lastPrinted>
  <dcterms:created xsi:type="dcterms:W3CDTF">2024-11-29T07:30:00Z</dcterms:created>
  <dcterms:modified xsi:type="dcterms:W3CDTF">2024-11-29T07:30:00Z</dcterms:modified>
</cp:coreProperties>
</file>